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9B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14:paraId="39925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交通与物流融合创新典型案例征集的说明</w:t>
      </w:r>
    </w:p>
    <w:p w14:paraId="5BDD3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lang w:val="en-US" w:eastAsia="zh-CN"/>
        </w:rPr>
      </w:pPr>
    </w:p>
    <w:p w14:paraId="78BC640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为深入贯彻落实党中央、国务院关于加快建设交通强国、数字中国等决策部署，总结凝练智慧货运、交通物流数智化转型升级经验做法，宣传推广成熟典型案例，发挥示范引领作用，促进交通物流降本提质增效和高质量发展。经研究，我会特在2025年交通与物流融合创新发展研讨会期间组织开展交通与物流融合创新典型案例征集活动。现将有关事项说明如下：</w:t>
      </w:r>
    </w:p>
    <w:p w14:paraId="482C2CF8">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一、征集类别</w:t>
      </w:r>
    </w:p>
    <w:p w14:paraId="6645FB2D">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（一）交通与物流融合创新实践案例；</w:t>
      </w:r>
    </w:p>
    <w:p w14:paraId="3B80CA9C">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（二）交通物流</w:t>
      </w:r>
      <w:r>
        <w:rPr>
          <w:rFonts w:hint="eastAsia" w:ascii="仿宋" w:hAnsi="仿宋" w:eastAsia="仿宋" w:cs="仿宋"/>
          <w:b w:val="0"/>
          <w:bCs w:val="0"/>
          <w:sz w:val="30"/>
          <w:szCs w:val="30"/>
          <w:highlight w:val="none"/>
          <w:lang w:val="en-US" w:eastAsia="zh-CN"/>
        </w:rPr>
        <w:t>数智化转型升级</w:t>
      </w:r>
      <w:r>
        <w:rPr>
          <w:rFonts w:hint="eastAsia" w:ascii="仿宋" w:hAnsi="仿宋" w:eastAsia="仿宋" w:cs="仿宋"/>
          <w:sz w:val="30"/>
          <w:szCs w:val="30"/>
          <w:highlight w:val="none"/>
          <w:lang w:val="en-US" w:eastAsia="zh-CN"/>
        </w:rPr>
        <w:t>典型案例；</w:t>
      </w:r>
    </w:p>
    <w:p w14:paraId="4545C42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（三）智慧货运应用场景创新实践案例；</w:t>
      </w:r>
    </w:p>
    <w:p w14:paraId="2AFCCC9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（四）货运与物流行业数智化</w:t>
      </w:r>
      <w:r>
        <w:rPr>
          <w:rFonts w:hint="eastAsia" w:ascii="仿宋" w:hAnsi="仿宋" w:eastAsia="仿宋" w:cs="仿宋"/>
          <w:b w:val="0"/>
          <w:bCs w:val="0"/>
          <w:sz w:val="30"/>
          <w:szCs w:val="30"/>
          <w:highlight w:val="none"/>
          <w:lang w:val="en-US" w:eastAsia="zh-CN"/>
        </w:rPr>
        <w:t>转型升级</w:t>
      </w:r>
      <w:r>
        <w:rPr>
          <w:rFonts w:hint="eastAsia" w:ascii="仿宋" w:hAnsi="仿宋" w:eastAsia="仿宋" w:cs="仿宋"/>
          <w:sz w:val="30"/>
          <w:szCs w:val="30"/>
          <w:highlight w:val="none"/>
          <w:lang w:val="en-US" w:eastAsia="zh-CN"/>
        </w:rPr>
        <w:t>典型案例；</w:t>
      </w:r>
    </w:p>
    <w:p w14:paraId="7C44301D">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lang w:val="en-US" w:eastAsia="zh-CN"/>
        </w:rPr>
        <w:t>（五）智慧货运、交通物流领域的新技术、新产品、新应用、新模式等，企业可自主申报，由专家评审决定</w:t>
      </w:r>
      <w:r>
        <w:rPr>
          <w:rFonts w:hint="eastAsia" w:ascii="仿宋" w:hAnsi="仿宋" w:eastAsia="仿宋" w:cs="仿宋"/>
          <w:sz w:val="30"/>
          <w:szCs w:val="30"/>
          <w:highlight w:val="none"/>
          <w:lang w:val="en-US" w:eastAsia="zh-CN"/>
        </w:rPr>
        <w:t>。</w:t>
      </w:r>
    </w:p>
    <w:p w14:paraId="28CA419C">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二、申报条件</w:t>
      </w:r>
    </w:p>
    <w:p w14:paraId="63DDAC79">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在交通与物流融合创新中解决了行业发展的关键问题，提升了传统货运与物流产业的竞争力，通过数据应用成功实现了交通物流降本提质增效，具有较强的示范和推广价值，对推动交通物流高质量发展具有较大的影响。</w:t>
      </w:r>
    </w:p>
    <w:p w14:paraId="589B1901">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三、推荐名额</w:t>
      </w:r>
    </w:p>
    <w:p w14:paraId="7EB4DF33">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各省、自治区、直辖市交通运输主管部门，各省市交通运输厅、交通企业协会、道路运输服务机构等每个单位推荐不超过10个。符合申报条件的单位也可自我推荐。</w:t>
      </w:r>
    </w:p>
    <w:p w14:paraId="51C246A2">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四、奖项申报和评审过程不收取费用。</w:t>
      </w:r>
    </w:p>
    <w:p w14:paraId="56D46AD1">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五、申报程序与要求</w:t>
      </w:r>
    </w:p>
    <w:p w14:paraId="71168533">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（一）申报单位应是独立法人单位，每个单位只能申报一个。</w:t>
      </w:r>
    </w:p>
    <w:p w14:paraId="6A3095E6">
      <w:pPr>
        <w:keepNext w:val="0"/>
        <w:keepLines w:val="0"/>
        <w:pageBreakBefore w:val="0"/>
        <w:widowControl w:val="0"/>
        <w:kinsoku/>
        <w:wordWrap/>
        <w:overflowPunct/>
        <w:topLinePunct w:val="0"/>
        <w:autoSpaceDE/>
        <w:autoSpaceDN/>
        <w:bidi w:val="0"/>
        <w:adjustRightInd/>
        <w:snapToGrid/>
        <w:spacing w:line="240" w:lineRule="auto"/>
        <w:ind w:firstLine="576" w:firstLineChars="200"/>
        <w:jc w:val="both"/>
        <w:textAlignment w:val="auto"/>
        <w:rPr>
          <w:rFonts w:hint="eastAsia" w:ascii="仿宋" w:hAnsi="仿宋" w:eastAsia="仿宋" w:cs="仿宋"/>
          <w:spacing w:val="-6"/>
          <w:kern w:val="21"/>
          <w:sz w:val="30"/>
          <w:szCs w:val="30"/>
          <w:highlight w:val="none"/>
          <w:lang w:val="en-US" w:eastAsia="zh-CN"/>
        </w:rPr>
      </w:pPr>
      <w:r>
        <w:rPr>
          <w:rFonts w:hint="eastAsia" w:ascii="仿宋" w:hAnsi="仿宋" w:eastAsia="仿宋" w:cs="仿宋"/>
          <w:spacing w:val="-6"/>
          <w:kern w:val="21"/>
          <w:sz w:val="30"/>
          <w:szCs w:val="30"/>
          <w:highlight w:val="none"/>
          <w:lang w:val="en-US" w:eastAsia="zh-CN"/>
        </w:rPr>
        <w:t>（二）凡涉及国家秘密、损害国家安全</w:t>
      </w:r>
      <w:bookmarkStart w:id="0" w:name="_GoBack"/>
      <w:bookmarkEnd w:id="0"/>
      <w:r>
        <w:rPr>
          <w:rFonts w:hint="eastAsia" w:ascii="仿宋" w:hAnsi="仿宋" w:eastAsia="仿宋" w:cs="仿宋"/>
          <w:spacing w:val="-6"/>
          <w:kern w:val="21"/>
          <w:sz w:val="30"/>
          <w:szCs w:val="30"/>
          <w:highlight w:val="none"/>
          <w:lang w:val="en-US" w:eastAsia="zh-CN"/>
        </w:rPr>
        <w:t>和公共利益的不得申报。</w:t>
      </w:r>
    </w:p>
    <w:p w14:paraId="1ECA85DD">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（三）请各申报单位于</w:t>
      </w:r>
      <w:r>
        <w:rPr>
          <w:rFonts w:hint="default" w:ascii="仿宋" w:hAnsi="仿宋" w:eastAsia="仿宋" w:cs="仿宋"/>
          <w:sz w:val="30"/>
          <w:szCs w:val="30"/>
          <w:highlight w:val="none"/>
          <w:lang w:val="en-US" w:eastAsia="zh-CN"/>
        </w:rPr>
        <w:t>202</w:t>
      </w:r>
      <w:r>
        <w:rPr>
          <w:rFonts w:hint="eastAsia" w:ascii="仿宋" w:hAnsi="仿宋" w:eastAsia="仿宋" w:cs="仿宋"/>
          <w:sz w:val="30"/>
          <w:szCs w:val="30"/>
          <w:highlight w:val="none"/>
          <w:lang w:val="en-US" w:eastAsia="zh-CN"/>
        </w:rPr>
        <w:t>5</w:t>
      </w:r>
      <w:r>
        <w:rPr>
          <w:rFonts w:hint="default" w:ascii="仿宋" w:hAnsi="仿宋" w:eastAsia="仿宋" w:cs="仿宋"/>
          <w:sz w:val="30"/>
          <w:szCs w:val="30"/>
          <w:highlight w:val="none"/>
          <w:lang w:val="en-US" w:eastAsia="zh-CN"/>
        </w:rPr>
        <w:t>年</w:t>
      </w:r>
      <w:r>
        <w:rPr>
          <w:rFonts w:hint="eastAsia" w:ascii="仿宋" w:hAnsi="仿宋" w:eastAsia="仿宋" w:cs="仿宋"/>
          <w:sz w:val="30"/>
          <w:szCs w:val="30"/>
          <w:highlight w:val="none"/>
          <w:lang w:val="en-US" w:eastAsia="zh-CN"/>
        </w:rPr>
        <w:t>4</w:t>
      </w:r>
      <w:r>
        <w:rPr>
          <w:rFonts w:hint="default" w:ascii="仿宋" w:hAnsi="仿宋" w:eastAsia="仿宋" w:cs="仿宋"/>
          <w:sz w:val="30"/>
          <w:szCs w:val="30"/>
          <w:highlight w:val="none"/>
          <w:lang w:val="en-US" w:eastAsia="zh-CN"/>
        </w:rPr>
        <w:t>月</w:t>
      </w:r>
      <w:r>
        <w:rPr>
          <w:rFonts w:hint="eastAsia" w:ascii="仿宋" w:hAnsi="仿宋" w:eastAsia="仿宋" w:cs="仿宋"/>
          <w:sz w:val="30"/>
          <w:szCs w:val="30"/>
          <w:highlight w:val="none"/>
          <w:lang w:val="en-US" w:eastAsia="zh-CN"/>
        </w:rPr>
        <w:t>3</w:t>
      </w:r>
      <w:r>
        <w:rPr>
          <w:rFonts w:hint="default" w:ascii="仿宋" w:hAnsi="仿宋" w:eastAsia="仿宋" w:cs="仿宋"/>
          <w:sz w:val="30"/>
          <w:szCs w:val="30"/>
          <w:highlight w:val="none"/>
          <w:lang w:val="en-US" w:eastAsia="zh-CN"/>
        </w:rPr>
        <w:t>日</w:t>
      </w:r>
      <w:r>
        <w:rPr>
          <w:rFonts w:hint="eastAsia" w:ascii="仿宋" w:hAnsi="仿宋" w:eastAsia="仿宋" w:cs="仿宋"/>
          <w:sz w:val="30"/>
          <w:szCs w:val="30"/>
          <w:highlight w:val="none"/>
          <w:lang w:val="en-US" w:eastAsia="zh-CN"/>
        </w:rPr>
        <w:t>前在中国交通企业管理协会http://zgjtqx.org.cn/ 官网下载申报表格，填妥并打印、加盖单位公章后扫描发送至</w:t>
      </w:r>
      <w:r>
        <w:rPr>
          <w:rFonts w:hint="default" w:ascii="仿宋" w:hAnsi="仿宋" w:eastAsia="仿宋" w:cs="仿宋"/>
          <w:sz w:val="30"/>
          <w:szCs w:val="30"/>
          <w:highlight w:val="none"/>
          <w:lang w:val="en-US" w:eastAsia="zh-CN"/>
        </w:rPr>
        <w:t>zjqx_zhhy@163.com</w:t>
      </w:r>
      <w:r>
        <w:rPr>
          <w:rFonts w:hint="eastAsia" w:ascii="仿宋" w:hAnsi="仿宋" w:eastAsia="仿宋" w:cs="仿宋"/>
          <w:sz w:val="30"/>
          <w:szCs w:val="30"/>
          <w:highlight w:val="none"/>
          <w:lang w:val="en-US" w:eastAsia="zh-CN"/>
        </w:rPr>
        <w:t>，原件寄送至中国交通企业管理协会智慧货运分会秘书处。申报单位对提交材料内容的真实性、准确性负责。</w:t>
      </w:r>
    </w:p>
    <w:p w14:paraId="0D147520">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六、</w:t>
      </w:r>
      <w:r>
        <w:rPr>
          <w:rFonts w:hint="default" w:ascii="仿宋" w:hAnsi="仿宋" w:eastAsia="仿宋" w:cs="仿宋"/>
          <w:b/>
          <w:bCs/>
          <w:sz w:val="30"/>
          <w:szCs w:val="30"/>
          <w:highlight w:val="none"/>
          <w:lang w:val="en-US" w:eastAsia="zh-CN"/>
        </w:rPr>
        <w:t>评审与公示</w:t>
      </w:r>
    </w:p>
    <w:p w14:paraId="4F4D7E9C">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智慧货运分会将组织相关专家评审</w:t>
      </w:r>
      <w:r>
        <w:rPr>
          <w:rFonts w:hint="default" w:ascii="仿宋" w:hAnsi="仿宋" w:eastAsia="仿宋" w:cs="仿宋"/>
          <w:sz w:val="30"/>
          <w:szCs w:val="30"/>
          <w:highlight w:val="none"/>
          <w:lang w:val="en-US" w:eastAsia="zh-CN"/>
        </w:rPr>
        <w:t>，评审结果通过</w:t>
      </w:r>
      <w:r>
        <w:rPr>
          <w:rFonts w:hint="eastAsia" w:ascii="仿宋" w:hAnsi="仿宋" w:eastAsia="仿宋" w:cs="仿宋"/>
          <w:sz w:val="30"/>
          <w:szCs w:val="30"/>
          <w:highlight w:val="none"/>
          <w:lang w:val="en-US" w:eastAsia="zh-CN"/>
        </w:rPr>
        <w:t>中国交通企业管理协会</w:t>
      </w:r>
      <w:r>
        <w:rPr>
          <w:rFonts w:hint="default" w:ascii="仿宋" w:hAnsi="仿宋" w:eastAsia="仿宋" w:cs="仿宋"/>
          <w:sz w:val="30"/>
          <w:szCs w:val="30"/>
          <w:highlight w:val="none"/>
          <w:lang w:val="en-US" w:eastAsia="zh-CN"/>
        </w:rPr>
        <w:t>网站和</w:t>
      </w:r>
      <w:r>
        <w:rPr>
          <w:rFonts w:hint="eastAsia" w:ascii="仿宋" w:hAnsi="仿宋" w:eastAsia="仿宋" w:cs="仿宋"/>
          <w:sz w:val="30"/>
          <w:szCs w:val="30"/>
          <w:highlight w:val="none"/>
          <w:lang w:val="en-US" w:eastAsia="zh-CN"/>
        </w:rPr>
        <w:t>中交企协智慧货运分会</w:t>
      </w:r>
      <w:r>
        <w:rPr>
          <w:rFonts w:hint="default" w:ascii="仿宋" w:hAnsi="仿宋" w:eastAsia="仿宋" w:cs="仿宋"/>
          <w:sz w:val="30"/>
          <w:szCs w:val="30"/>
          <w:highlight w:val="none"/>
          <w:lang w:val="en-US" w:eastAsia="zh-CN"/>
        </w:rPr>
        <w:t>微信公众号向社会公示15天，接受社会监督。</w:t>
      </w:r>
    </w:p>
    <w:p w14:paraId="541BF33E">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七、联系方式</w:t>
      </w:r>
    </w:p>
    <w:p w14:paraId="602EAD9C">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联系人：</w:t>
      </w:r>
      <w:r>
        <w:rPr>
          <w:rFonts w:hint="eastAsia" w:ascii="仿宋" w:hAnsi="仿宋" w:eastAsia="仿宋" w:cs="仿宋"/>
          <w:sz w:val="30"/>
          <w:szCs w:val="30"/>
          <w:highlight w:val="none"/>
          <w:lang w:val="en-US" w:eastAsia="zh-CN"/>
        </w:rPr>
        <w:t>李  琪（</w:t>
      </w:r>
      <w:r>
        <w:rPr>
          <w:rFonts w:hint="eastAsia" w:ascii="仿宋" w:hAnsi="仿宋" w:eastAsia="仿宋" w:cs="仿宋"/>
          <w:sz w:val="30"/>
          <w:szCs w:val="30"/>
          <w:lang w:val="en-US" w:eastAsia="zh-CN"/>
        </w:rPr>
        <w:t>1591107496I</w:t>
      </w:r>
      <w:r>
        <w:rPr>
          <w:rFonts w:hint="eastAsia" w:ascii="仿宋" w:hAnsi="仿宋" w:eastAsia="仿宋" w:cs="仿宋"/>
          <w:sz w:val="30"/>
          <w:szCs w:val="30"/>
          <w:highlight w:val="none"/>
          <w:lang w:val="en-US" w:eastAsia="zh-CN"/>
        </w:rPr>
        <w:t>）</w:t>
      </w:r>
    </w:p>
    <w:p w14:paraId="5100DD34">
      <w:pPr>
        <w:keepNext w:val="0"/>
        <w:keepLines w:val="0"/>
        <w:pageBreakBefore w:val="0"/>
        <w:widowControl w:val="0"/>
        <w:kinsoku/>
        <w:wordWrap/>
        <w:overflowPunct/>
        <w:topLinePunct w:val="0"/>
        <w:autoSpaceDE/>
        <w:autoSpaceDN/>
        <w:bidi w:val="0"/>
        <w:adjustRightInd/>
        <w:snapToGrid/>
        <w:spacing w:line="240" w:lineRule="auto"/>
        <w:ind w:firstLine="1800" w:firstLineChars="6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宋  伟（</w:t>
      </w:r>
      <w:r>
        <w:rPr>
          <w:rFonts w:hint="eastAsia" w:ascii="仿宋" w:hAnsi="仿宋" w:eastAsia="仿宋" w:cs="仿宋"/>
          <w:sz w:val="30"/>
          <w:szCs w:val="30"/>
          <w:lang w:val="en-US" w:eastAsia="zh-CN"/>
        </w:rPr>
        <w:t>139035186I7</w:t>
      </w:r>
      <w:r>
        <w:rPr>
          <w:rFonts w:hint="eastAsia" w:ascii="仿宋" w:hAnsi="仿宋" w:eastAsia="仿宋" w:cs="仿宋"/>
          <w:sz w:val="30"/>
          <w:szCs w:val="30"/>
          <w:highlight w:val="none"/>
          <w:lang w:val="en-US" w:eastAsia="zh-CN"/>
        </w:rPr>
        <w:t>）</w:t>
      </w:r>
    </w:p>
    <w:p w14:paraId="5E406295">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电</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lang w:val="en-US" w:eastAsia="zh-CN"/>
        </w:rPr>
        <w:t>话：010-64956759</w:t>
      </w:r>
    </w:p>
    <w:p w14:paraId="34AD2783">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邮  箱：</w:t>
      </w:r>
      <w:r>
        <w:rPr>
          <w:rFonts w:hint="default" w:ascii="仿宋" w:hAnsi="仿宋" w:eastAsia="仿宋" w:cs="仿宋"/>
          <w:sz w:val="30"/>
          <w:szCs w:val="30"/>
          <w:highlight w:val="none"/>
          <w:lang w:val="en-US" w:eastAsia="zh-CN"/>
        </w:rPr>
        <w:t>zjqx_zhhy@163.com</w:t>
      </w:r>
    </w:p>
    <w:p w14:paraId="49A52DD5">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highlight w:val="none"/>
          <w:lang w:val="en-US" w:eastAsia="zh-CN"/>
        </w:rPr>
      </w:pPr>
    </w:p>
    <w:p w14:paraId="6664B1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lang w:val="en-US" w:eastAsia="zh-CN"/>
        </w:rPr>
        <w:t>交通与物流融合创新典型案例征集</w:t>
      </w:r>
      <w:r>
        <w:rPr>
          <w:rFonts w:hint="eastAsia" w:ascii="仿宋" w:hAnsi="仿宋" w:eastAsia="仿宋" w:cs="仿宋"/>
          <w:b/>
          <w:bCs/>
          <w:sz w:val="36"/>
          <w:szCs w:val="36"/>
          <w:highlight w:val="none"/>
          <w:lang w:val="en-US" w:eastAsia="zh-CN"/>
        </w:rPr>
        <w:t>申报表</w:t>
      </w:r>
    </w:p>
    <w:p w14:paraId="238924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36"/>
          <w:szCs w:val="36"/>
          <w:highlight w:val="none"/>
          <w:lang w:val="en-US" w:eastAsia="zh-CN"/>
        </w:rPr>
      </w:pPr>
    </w:p>
    <w:tbl>
      <w:tblPr>
        <w:tblStyle w:val="4"/>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2066"/>
        <w:gridCol w:w="1006"/>
        <w:gridCol w:w="1262"/>
        <w:gridCol w:w="896"/>
        <w:gridCol w:w="1872"/>
      </w:tblGrid>
      <w:tr w14:paraId="584E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09BD3A15">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rPr>
              <w:t>案例名称</w:t>
            </w:r>
          </w:p>
        </w:tc>
        <w:tc>
          <w:tcPr>
            <w:tcW w:w="7102" w:type="dxa"/>
            <w:gridSpan w:val="5"/>
          </w:tcPr>
          <w:p w14:paraId="02489640">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31F1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6DEA393B">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rPr>
              <w:t>申报单位</w:t>
            </w:r>
          </w:p>
        </w:tc>
        <w:tc>
          <w:tcPr>
            <w:tcW w:w="7102" w:type="dxa"/>
            <w:gridSpan w:val="5"/>
          </w:tcPr>
          <w:p w14:paraId="47C5D123">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7631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2E969ACF">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vertAlign w:val="baseline"/>
                <w:lang w:eastAsia="zh-CN"/>
              </w:rPr>
            </w:pPr>
            <w:r>
              <w:rPr>
                <w:rFonts w:hint="eastAsia" w:ascii="仿宋" w:hAnsi="仿宋" w:eastAsia="仿宋" w:cs="仿宋"/>
                <w:b w:val="0"/>
                <w:bCs w:val="0"/>
                <w:i w:val="0"/>
                <w:iCs w:val="0"/>
                <w:caps w:val="0"/>
                <w:color w:val="000000"/>
                <w:spacing w:val="0"/>
                <w:sz w:val="28"/>
                <w:szCs w:val="28"/>
                <w:lang w:val="en-US" w:eastAsia="zh-CN"/>
              </w:rPr>
              <w:t>负责人</w:t>
            </w:r>
          </w:p>
        </w:tc>
        <w:tc>
          <w:tcPr>
            <w:tcW w:w="2066" w:type="dxa"/>
            <w:vAlign w:val="center"/>
          </w:tcPr>
          <w:p w14:paraId="57EEFB44">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1006" w:type="dxa"/>
            <w:vAlign w:val="center"/>
          </w:tcPr>
          <w:p w14:paraId="02A8C2BA">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职务</w:t>
            </w:r>
          </w:p>
        </w:tc>
        <w:tc>
          <w:tcPr>
            <w:tcW w:w="1262" w:type="dxa"/>
            <w:vAlign w:val="center"/>
          </w:tcPr>
          <w:p w14:paraId="10665B34">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896" w:type="dxa"/>
            <w:vAlign w:val="center"/>
          </w:tcPr>
          <w:p w14:paraId="57490EBC">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电话</w:t>
            </w:r>
          </w:p>
        </w:tc>
        <w:tc>
          <w:tcPr>
            <w:tcW w:w="1872" w:type="dxa"/>
          </w:tcPr>
          <w:p w14:paraId="6E784E85">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51AF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216072E2">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sz w:val="28"/>
                <w:szCs w:val="28"/>
              </w:rPr>
              <w:t>手机</w:t>
            </w:r>
          </w:p>
        </w:tc>
        <w:tc>
          <w:tcPr>
            <w:tcW w:w="2066" w:type="dxa"/>
            <w:vAlign w:val="center"/>
          </w:tcPr>
          <w:p w14:paraId="2C370A85">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1006" w:type="dxa"/>
            <w:vAlign w:val="center"/>
          </w:tcPr>
          <w:p w14:paraId="78DB7AA7">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邮箱</w:t>
            </w:r>
          </w:p>
        </w:tc>
        <w:tc>
          <w:tcPr>
            <w:tcW w:w="4030" w:type="dxa"/>
            <w:gridSpan w:val="3"/>
            <w:vAlign w:val="center"/>
          </w:tcPr>
          <w:p w14:paraId="157CDD1F">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51DD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6A735E58">
            <w:pPr>
              <w:pStyle w:val="2"/>
              <w:keepNext w:val="0"/>
              <w:keepLines w:val="0"/>
              <w:widowControl/>
              <w:suppressLineNumbers w:val="0"/>
              <w:jc w:val="center"/>
              <w:rPr>
                <w:rFonts w:hint="default" w:ascii="仿宋" w:hAnsi="仿宋" w:eastAsia="仿宋" w:cs="仿宋"/>
                <w:b w:val="0"/>
                <w:bCs w:val="0"/>
                <w:i w:val="0"/>
                <w:iCs w:val="0"/>
                <w:caps w:val="0"/>
                <w:color w:val="000000"/>
                <w:spacing w:val="0"/>
                <w:sz w:val="28"/>
                <w:szCs w:val="28"/>
                <w:vertAlign w:val="baseline"/>
                <w:lang w:val="en-US" w:eastAsia="zh-CN"/>
              </w:rPr>
            </w:pPr>
            <w:r>
              <w:rPr>
                <w:rFonts w:hint="eastAsia" w:ascii="仿宋" w:hAnsi="仿宋" w:eastAsia="仿宋" w:cs="仿宋"/>
                <w:b w:val="0"/>
                <w:bCs w:val="0"/>
                <w:i w:val="0"/>
                <w:iCs w:val="0"/>
                <w:caps w:val="0"/>
                <w:color w:val="000000"/>
                <w:spacing w:val="0"/>
                <w:sz w:val="28"/>
                <w:szCs w:val="28"/>
                <w:vertAlign w:val="baseline"/>
                <w:lang w:val="en-US" w:eastAsia="zh-CN"/>
              </w:rPr>
              <w:t>联系人</w:t>
            </w:r>
          </w:p>
        </w:tc>
        <w:tc>
          <w:tcPr>
            <w:tcW w:w="2066" w:type="dxa"/>
            <w:vAlign w:val="center"/>
          </w:tcPr>
          <w:p w14:paraId="5578D941">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1006" w:type="dxa"/>
            <w:vAlign w:val="center"/>
          </w:tcPr>
          <w:p w14:paraId="436D4251">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职务</w:t>
            </w:r>
          </w:p>
        </w:tc>
        <w:tc>
          <w:tcPr>
            <w:tcW w:w="1262" w:type="dxa"/>
            <w:vAlign w:val="center"/>
          </w:tcPr>
          <w:p w14:paraId="688E9A09">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896" w:type="dxa"/>
            <w:vAlign w:val="center"/>
          </w:tcPr>
          <w:p w14:paraId="4D889046">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电话</w:t>
            </w:r>
          </w:p>
        </w:tc>
        <w:tc>
          <w:tcPr>
            <w:tcW w:w="1872" w:type="dxa"/>
          </w:tcPr>
          <w:p w14:paraId="07114778">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7FFE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4143B282">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sz w:val="28"/>
                <w:szCs w:val="28"/>
              </w:rPr>
              <w:t>手机</w:t>
            </w:r>
          </w:p>
        </w:tc>
        <w:tc>
          <w:tcPr>
            <w:tcW w:w="2066" w:type="dxa"/>
            <w:vAlign w:val="center"/>
          </w:tcPr>
          <w:p w14:paraId="0F050110">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p>
        </w:tc>
        <w:tc>
          <w:tcPr>
            <w:tcW w:w="1006" w:type="dxa"/>
            <w:vAlign w:val="center"/>
          </w:tcPr>
          <w:p w14:paraId="3A2BD492">
            <w:pPr>
              <w:pStyle w:val="2"/>
              <w:keepNext w:val="0"/>
              <w:keepLines w:val="0"/>
              <w:widowControl/>
              <w:suppressLineNumbers w:val="0"/>
              <w:jc w:val="center"/>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邮箱</w:t>
            </w:r>
          </w:p>
        </w:tc>
        <w:tc>
          <w:tcPr>
            <w:tcW w:w="4030" w:type="dxa"/>
            <w:gridSpan w:val="3"/>
            <w:vAlign w:val="center"/>
          </w:tcPr>
          <w:p w14:paraId="7E192F43">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0A5A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635" w:type="dxa"/>
            <w:vAlign w:val="center"/>
          </w:tcPr>
          <w:p w14:paraId="6DD6E242">
            <w:pPr>
              <w:pStyle w:val="2"/>
              <w:keepNext w:val="0"/>
              <w:keepLines w:val="0"/>
              <w:widowControl/>
              <w:suppressLineNumbers w:val="0"/>
              <w:ind w:left="0" w:firstLine="0"/>
              <w:jc w:val="center"/>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lang w:val="en-US" w:eastAsia="zh-CN"/>
              </w:rPr>
              <w:t>单位</w:t>
            </w:r>
            <w:r>
              <w:rPr>
                <w:rFonts w:hint="eastAsia" w:ascii="仿宋" w:hAnsi="仿宋" w:eastAsia="仿宋" w:cs="仿宋"/>
                <w:b w:val="0"/>
                <w:bCs w:val="0"/>
                <w:i w:val="0"/>
                <w:iCs w:val="0"/>
                <w:caps w:val="0"/>
                <w:color w:val="000000"/>
                <w:spacing w:val="0"/>
                <w:sz w:val="28"/>
                <w:szCs w:val="28"/>
              </w:rPr>
              <w:t>简介</w:t>
            </w:r>
          </w:p>
        </w:tc>
        <w:tc>
          <w:tcPr>
            <w:tcW w:w="7102" w:type="dxa"/>
            <w:gridSpan w:val="5"/>
          </w:tcPr>
          <w:p w14:paraId="4AF59E30">
            <w:pPr>
              <w:pStyle w:val="2"/>
              <w:keepNext w:val="0"/>
              <w:keepLines w:val="0"/>
              <w:widowControl/>
              <w:suppressLineNumbers w:val="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（限500字</w:t>
            </w:r>
            <w:r>
              <w:rPr>
                <w:rFonts w:hint="eastAsia" w:ascii="仿宋" w:hAnsi="仿宋" w:eastAsia="仿宋" w:cs="仿宋"/>
                <w:i w:val="0"/>
                <w:iCs w:val="0"/>
                <w:caps w:val="0"/>
                <w:color w:val="000000"/>
                <w:spacing w:val="0"/>
                <w:sz w:val="28"/>
                <w:szCs w:val="28"/>
                <w:lang w:val="en-US" w:eastAsia="zh-CN"/>
              </w:rPr>
              <w:t>以内</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可</w:t>
            </w:r>
            <w:r>
              <w:rPr>
                <w:rFonts w:hint="eastAsia" w:ascii="仿宋" w:hAnsi="仿宋" w:eastAsia="仿宋" w:cs="仿宋"/>
                <w:i w:val="0"/>
                <w:iCs w:val="0"/>
                <w:caps w:val="0"/>
                <w:color w:val="000000"/>
                <w:spacing w:val="0"/>
                <w:sz w:val="28"/>
                <w:szCs w:val="28"/>
              </w:rPr>
              <w:t>另附页）</w:t>
            </w:r>
          </w:p>
          <w:p w14:paraId="36749BCF">
            <w:pPr>
              <w:pStyle w:val="2"/>
              <w:keepNext w:val="0"/>
              <w:keepLines w:val="0"/>
              <w:widowControl/>
              <w:suppressLineNumbers w:val="0"/>
              <w:rPr>
                <w:rFonts w:hint="eastAsia" w:ascii="仿宋" w:hAnsi="仿宋" w:eastAsia="仿宋" w:cs="仿宋"/>
                <w:i w:val="0"/>
                <w:iCs w:val="0"/>
                <w:caps w:val="0"/>
                <w:color w:val="000000"/>
                <w:spacing w:val="0"/>
                <w:sz w:val="28"/>
                <w:szCs w:val="28"/>
              </w:rPr>
            </w:pPr>
          </w:p>
        </w:tc>
      </w:tr>
      <w:tr w14:paraId="65FA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635" w:type="dxa"/>
            <w:vAlign w:val="center"/>
          </w:tcPr>
          <w:p w14:paraId="197AF2F0">
            <w:pPr>
              <w:pStyle w:val="2"/>
              <w:keepNext w:val="0"/>
              <w:keepLines w:val="0"/>
              <w:widowControl/>
              <w:suppressLineNumbers w:val="0"/>
              <w:jc w:val="center"/>
              <w:rPr>
                <w:rFonts w:hint="eastAsia" w:ascii="仿宋" w:hAnsi="仿宋" w:eastAsia="仿宋" w:cs="仿宋"/>
                <w:b w:val="0"/>
                <w:bCs w:val="0"/>
                <w:i w:val="0"/>
                <w:iCs w:val="0"/>
                <w:caps w:val="0"/>
                <w:color w:val="000000"/>
                <w:spacing w:val="0"/>
                <w:sz w:val="28"/>
                <w:szCs w:val="28"/>
                <w:vertAlign w:val="baseline"/>
              </w:rPr>
            </w:pPr>
            <w:r>
              <w:rPr>
                <w:rFonts w:hint="eastAsia" w:ascii="仿宋" w:hAnsi="仿宋" w:eastAsia="仿宋" w:cs="仿宋"/>
                <w:b w:val="0"/>
                <w:bCs w:val="0"/>
                <w:i w:val="0"/>
                <w:iCs w:val="0"/>
                <w:caps w:val="0"/>
                <w:color w:val="000000"/>
                <w:spacing w:val="0"/>
                <w:sz w:val="28"/>
                <w:szCs w:val="28"/>
              </w:rPr>
              <w:t>案例介绍</w:t>
            </w:r>
          </w:p>
        </w:tc>
        <w:tc>
          <w:tcPr>
            <w:tcW w:w="7102" w:type="dxa"/>
            <w:gridSpan w:val="5"/>
          </w:tcPr>
          <w:p w14:paraId="7A7E2D05">
            <w:pPr>
              <w:pStyle w:val="2"/>
              <w:keepNext w:val="0"/>
              <w:keepLines w:val="0"/>
              <w:widowControl/>
              <w:suppressLineNumbers w:val="0"/>
              <w:ind w:lef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限</w:t>
            </w:r>
            <w:r>
              <w:rPr>
                <w:rFonts w:hint="eastAsia" w:ascii="仿宋" w:hAnsi="仿宋" w:eastAsia="仿宋" w:cs="仿宋"/>
                <w:i w:val="0"/>
                <w:iCs w:val="0"/>
                <w:caps w:val="0"/>
                <w:color w:val="000000"/>
                <w:spacing w:val="0"/>
                <w:sz w:val="28"/>
                <w:szCs w:val="28"/>
              </w:rPr>
              <w:t>2000字</w:t>
            </w:r>
            <w:r>
              <w:rPr>
                <w:rFonts w:hint="eastAsia" w:ascii="仿宋" w:hAnsi="仿宋" w:eastAsia="仿宋" w:cs="仿宋"/>
                <w:i w:val="0"/>
                <w:iCs w:val="0"/>
                <w:caps w:val="0"/>
                <w:color w:val="000000"/>
                <w:spacing w:val="0"/>
                <w:sz w:val="28"/>
                <w:szCs w:val="28"/>
                <w:lang w:val="en-US" w:eastAsia="zh-CN"/>
              </w:rPr>
              <w:t>以内</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可</w:t>
            </w:r>
            <w:r>
              <w:rPr>
                <w:rFonts w:hint="eastAsia" w:ascii="仿宋" w:hAnsi="仿宋" w:eastAsia="仿宋" w:cs="仿宋"/>
                <w:i w:val="0"/>
                <w:iCs w:val="0"/>
                <w:caps w:val="0"/>
                <w:color w:val="000000"/>
                <w:spacing w:val="0"/>
                <w:sz w:val="28"/>
                <w:szCs w:val="28"/>
              </w:rPr>
              <w:t>另附页）</w:t>
            </w:r>
          </w:p>
          <w:p w14:paraId="1EAC5F60">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p w14:paraId="201218BE">
            <w:pPr>
              <w:pStyle w:val="2"/>
              <w:keepNext w:val="0"/>
              <w:keepLines w:val="0"/>
              <w:widowControl/>
              <w:suppressLineNumbers w:val="0"/>
              <w:rPr>
                <w:rFonts w:hint="eastAsia" w:ascii="仿宋" w:hAnsi="仿宋" w:eastAsia="仿宋" w:cs="仿宋"/>
                <w:i w:val="0"/>
                <w:iCs w:val="0"/>
                <w:caps w:val="0"/>
                <w:color w:val="000000"/>
                <w:spacing w:val="0"/>
                <w:sz w:val="28"/>
                <w:szCs w:val="28"/>
                <w:vertAlign w:val="baseline"/>
              </w:rPr>
            </w:pPr>
          </w:p>
        </w:tc>
      </w:tr>
      <w:tr w14:paraId="54CA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36D7FA7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sz w:val="28"/>
                <w:szCs w:val="28"/>
              </w:rPr>
              <w:t>申报单位</w:t>
            </w:r>
          </w:p>
          <w:p w14:paraId="373A84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sz w:val="28"/>
                <w:szCs w:val="28"/>
              </w:rPr>
              <w:t>审核意见</w:t>
            </w:r>
          </w:p>
        </w:tc>
        <w:tc>
          <w:tcPr>
            <w:tcW w:w="7102" w:type="dxa"/>
            <w:gridSpan w:val="5"/>
          </w:tcPr>
          <w:p w14:paraId="2AAB4A2E">
            <w:pPr>
              <w:pStyle w:val="2"/>
              <w:keepNext w:val="0"/>
              <w:keepLines w:val="0"/>
              <w:widowControl/>
              <w:suppressLineNumbers w:val="0"/>
              <w:ind w:left="0" w:firstLine="0"/>
              <w:rPr>
                <w:rFonts w:hint="eastAsia" w:ascii="仿宋" w:hAnsi="仿宋" w:eastAsia="仿宋" w:cs="仿宋"/>
                <w:i w:val="0"/>
                <w:iCs w:val="0"/>
                <w:caps w:val="0"/>
                <w:color w:val="000000"/>
                <w:spacing w:val="0"/>
                <w:sz w:val="28"/>
                <w:szCs w:val="28"/>
              </w:rPr>
            </w:pPr>
          </w:p>
          <w:p w14:paraId="061D1F79">
            <w:pPr>
              <w:pStyle w:val="2"/>
              <w:keepNext w:val="0"/>
              <w:keepLines w:val="0"/>
              <w:widowControl/>
              <w:suppressLineNumbers w:val="0"/>
              <w:ind w:left="0" w:firstLine="0"/>
              <w:rPr>
                <w:rFonts w:hint="eastAsia" w:ascii="仿宋" w:hAnsi="仿宋" w:eastAsia="仿宋" w:cs="仿宋"/>
                <w:i w:val="0"/>
                <w:iCs w:val="0"/>
                <w:caps w:val="0"/>
                <w:color w:val="000000"/>
                <w:spacing w:val="0"/>
                <w:sz w:val="28"/>
                <w:szCs w:val="28"/>
              </w:rPr>
            </w:pPr>
          </w:p>
          <w:p w14:paraId="72F94F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800" w:firstLineChars="10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单位(签章）：</w:t>
            </w:r>
          </w:p>
          <w:p w14:paraId="2F85E2A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3640" w:firstLineChars="1300"/>
              <w:textAlignment w:val="auto"/>
              <w:rPr>
                <w:rFonts w:hint="eastAsia" w:ascii="仿宋" w:hAnsi="仿宋" w:eastAsia="仿宋" w:cs="仿宋"/>
                <w:i w:val="0"/>
                <w:iCs w:val="0"/>
                <w:caps w:val="0"/>
                <w:color w:val="000000"/>
                <w:spacing w:val="0"/>
                <w:sz w:val="28"/>
                <w:szCs w:val="28"/>
                <w:vertAlign w:val="baseline"/>
              </w:rPr>
            </w:pP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 xml:space="preserve"> 月</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 xml:space="preserve"> 日</w:t>
            </w:r>
          </w:p>
        </w:tc>
      </w:tr>
    </w:tbl>
    <w:p w14:paraId="60C2669C">
      <w:pPr>
        <w:keepNext w:val="0"/>
        <w:keepLines w:val="0"/>
        <w:pageBreakBefore w:val="0"/>
        <w:widowControl w:val="0"/>
        <w:kinsoku/>
        <w:wordWrap/>
        <w:overflowPunct/>
        <w:topLinePunct w:val="0"/>
        <w:autoSpaceDE/>
        <w:autoSpaceDN/>
        <w:bidi w:val="0"/>
        <w:adjustRightInd/>
        <w:snapToGrid/>
        <w:spacing w:line="20" w:lineRule="exac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0D2F"/>
    <w:rsid w:val="009C7648"/>
    <w:rsid w:val="00DB529F"/>
    <w:rsid w:val="017936BE"/>
    <w:rsid w:val="018E53BB"/>
    <w:rsid w:val="01DE2B0C"/>
    <w:rsid w:val="02947209"/>
    <w:rsid w:val="02D63D9D"/>
    <w:rsid w:val="02E42BE0"/>
    <w:rsid w:val="03AA6BA9"/>
    <w:rsid w:val="05485643"/>
    <w:rsid w:val="05A763FF"/>
    <w:rsid w:val="06A25D30"/>
    <w:rsid w:val="072D5511"/>
    <w:rsid w:val="0D3F07F1"/>
    <w:rsid w:val="0DDD5F00"/>
    <w:rsid w:val="0F4943D1"/>
    <w:rsid w:val="0F77258F"/>
    <w:rsid w:val="0FDB200C"/>
    <w:rsid w:val="10D65A20"/>
    <w:rsid w:val="15993629"/>
    <w:rsid w:val="15F93AD9"/>
    <w:rsid w:val="165E7BD5"/>
    <w:rsid w:val="18500A76"/>
    <w:rsid w:val="194B1DDD"/>
    <w:rsid w:val="1A420699"/>
    <w:rsid w:val="1BBA1D06"/>
    <w:rsid w:val="1FE967B0"/>
    <w:rsid w:val="20B61DE1"/>
    <w:rsid w:val="225429F5"/>
    <w:rsid w:val="230F6A96"/>
    <w:rsid w:val="23653052"/>
    <w:rsid w:val="2418246B"/>
    <w:rsid w:val="250A44A9"/>
    <w:rsid w:val="278766AF"/>
    <w:rsid w:val="29E666FD"/>
    <w:rsid w:val="2AB70DCA"/>
    <w:rsid w:val="2AD72F5B"/>
    <w:rsid w:val="2B207E4D"/>
    <w:rsid w:val="2DC2463D"/>
    <w:rsid w:val="2E2677B0"/>
    <w:rsid w:val="2F950E14"/>
    <w:rsid w:val="301C551E"/>
    <w:rsid w:val="301E221A"/>
    <w:rsid w:val="31107D95"/>
    <w:rsid w:val="367E7894"/>
    <w:rsid w:val="375A2153"/>
    <w:rsid w:val="375A5759"/>
    <w:rsid w:val="380205A4"/>
    <w:rsid w:val="38B467AE"/>
    <w:rsid w:val="39303678"/>
    <w:rsid w:val="3A0F70C5"/>
    <w:rsid w:val="3B061F2B"/>
    <w:rsid w:val="3B8B21F1"/>
    <w:rsid w:val="3C5E7685"/>
    <w:rsid w:val="3D822C5A"/>
    <w:rsid w:val="3E097D4D"/>
    <w:rsid w:val="42115A52"/>
    <w:rsid w:val="42BC2E2F"/>
    <w:rsid w:val="42EE34D7"/>
    <w:rsid w:val="430C7E6E"/>
    <w:rsid w:val="4575700A"/>
    <w:rsid w:val="45FB00B5"/>
    <w:rsid w:val="470C20C9"/>
    <w:rsid w:val="4753348B"/>
    <w:rsid w:val="47D15E58"/>
    <w:rsid w:val="4A8309DD"/>
    <w:rsid w:val="4E296E9F"/>
    <w:rsid w:val="501565B2"/>
    <w:rsid w:val="50BF1688"/>
    <w:rsid w:val="51BF62F0"/>
    <w:rsid w:val="52C66127"/>
    <w:rsid w:val="53982AFD"/>
    <w:rsid w:val="541E78B6"/>
    <w:rsid w:val="543A5231"/>
    <w:rsid w:val="5698497A"/>
    <w:rsid w:val="57596A47"/>
    <w:rsid w:val="57CC1E66"/>
    <w:rsid w:val="5A33724A"/>
    <w:rsid w:val="5D4041AE"/>
    <w:rsid w:val="5D9F6ABC"/>
    <w:rsid w:val="5E0E42B1"/>
    <w:rsid w:val="5F5C51B3"/>
    <w:rsid w:val="5FBB6258"/>
    <w:rsid w:val="601B2AEB"/>
    <w:rsid w:val="60213E7A"/>
    <w:rsid w:val="632C3A2F"/>
    <w:rsid w:val="63913F53"/>
    <w:rsid w:val="6410048D"/>
    <w:rsid w:val="669F17D2"/>
    <w:rsid w:val="679E26DC"/>
    <w:rsid w:val="67DB6A52"/>
    <w:rsid w:val="688D352F"/>
    <w:rsid w:val="6A366774"/>
    <w:rsid w:val="6A926973"/>
    <w:rsid w:val="6B811110"/>
    <w:rsid w:val="6BC35462"/>
    <w:rsid w:val="6C076BD8"/>
    <w:rsid w:val="6C91243C"/>
    <w:rsid w:val="71E60A7F"/>
    <w:rsid w:val="7256696C"/>
    <w:rsid w:val="740A313A"/>
    <w:rsid w:val="743C0E2B"/>
    <w:rsid w:val="76585F87"/>
    <w:rsid w:val="777E28EC"/>
    <w:rsid w:val="79167E9C"/>
    <w:rsid w:val="7CBE5ED7"/>
    <w:rsid w:val="7DE775C2"/>
    <w:rsid w:val="7E590C78"/>
    <w:rsid w:val="7F457299"/>
    <w:rsid w:val="7F80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1867</Words>
  <Characters>2023</Characters>
  <Lines>0</Lines>
  <Paragraphs>0</Paragraphs>
  <TotalTime>23</TotalTime>
  <ScaleCrop>false</ScaleCrop>
  <LinksUpToDate>false</LinksUpToDate>
  <CharactersWithSpaces>2105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2024-12-13T03:58:00Z</dcterms:created>
  <dc:creator>22178</dc:creator>
  <cp:lastModifiedBy>李行天下</cp:lastModifiedBy>
  <dcterms:modified xsi:type="dcterms:W3CDTF">2025-01-17T04:00:36Z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4DCDE46D78CC429EAE822ACE6EFE36BE</vt:lpwstr>
  </property>
  <property fmtid="{D5CDD505-2E9C-101B-9397-08002B2CF9AE}" pid="4" name="KSOTemplateDocerSaveRecord">
    <vt:lpwstr>eyJoZGlkIjoiMDI1ZmZkZjk3YmQwODM3MGViY2EzYmZhNGI1YzU5M2EiLCJ1c2VySWQiOiIxNjA2MDc4NDk5In0=</vt:lpwstr>
  </property>
</Properties>
</file>