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9E735">
      <w:pPr>
        <w:spacing w:line="520" w:lineRule="exact"/>
        <w:rPr>
          <w:rFonts w:hint="eastAsia" w:ascii="仿宋_GB2312" w:eastAsia="仿宋_GB2312" w:hAnsiTheme="minorHAnsi" w:cstheme="minorBidi"/>
          <w:spacing w:val="-4"/>
          <w:sz w:val="30"/>
          <w:szCs w:val="30"/>
        </w:rPr>
      </w:pPr>
      <w:r>
        <w:rPr>
          <w:rFonts w:hint="eastAsia" w:ascii="仿宋_GB2312" w:eastAsia="仿宋_GB2312" w:hAnsiTheme="minorHAnsi" w:cstheme="minorBidi"/>
          <w:spacing w:val="-4"/>
          <w:sz w:val="30"/>
          <w:szCs w:val="30"/>
        </w:rPr>
        <w:t>附件3</w:t>
      </w:r>
    </w:p>
    <w:p w14:paraId="6482CAF4">
      <w:pPr>
        <w:pStyle w:val="3"/>
      </w:pPr>
    </w:p>
    <w:p w14:paraId="01069339">
      <w:pPr>
        <w:spacing w:line="520" w:lineRule="exact"/>
        <w:jc w:val="center"/>
        <w:rPr>
          <w:rFonts w:hint="eastAsia" w:ascii="宋体" w:hAnsi="宋体" w:cstheme="minorBidi"/>
          <w:b/>
          <w:bCs/>
          <w:spacing w:val="-4"/>
          <w:sz w:val="36"/>
          <w:szCs w:val="36"/>
        </w:rPr>
      </w:pPr>
      <w:r>
        <w:rPr>
          <w:rFonts w:hint="eastAsia" w:ascii="宋体" w:hAnsi="宋体" w:cstheme="minorBidi"/>
          <w:b/>
          <w:bCs/>
          <w:spacing w:val="-4"/>
          <w:sz w:val="36"/>
          <w:szCs w:val="36"/>
        </w:rPr>
        <w:t>2024年度交通运输行业用户满意（市场质量信用）</w:t>
      </w:r>
    </w:p>
    <w:p w14:paraId="26990091">
      <w:pPr>
        <w:spacing w:line="520" w:lineRule="exact"/>
        <w:jc w:val="center"/>
        <w:rPr>
          <w:rFonts w:hint="eastAsia" w:ascii="宋体" w:hAnsi="宋体" w:cstheme="minorBidi"/>
          <w:b/>
          <w:bCs/>
          <w:spacing w:val="-4"/>
          <w:sz w:val="36"/>
          <w:szCs w:val="36"/>
        </w:rPr>
      </w:pPr>
      <w:r>
        <w:rPr>
          <w:rFonts w:hint="eastAsia" w:ascii="宋体" w:hAnsi="宋体" w:cstheme="minorBidi"/>
          <w:b/>
          <w:bCs/>
          <w:spacing w:val="-4"/>
          <w:sz w:val="36"/>
          <w:szCs w:val="36"/>
        </w:rPr>
        <w:t>企业推荐名单</w:t>
      </w:r>
    </w:p>
    <w:p w14:paraId="5CBE88C2">
      <w:r>
        <w:rPr>
          <w:rFonts w:ascii="黑体" w:hAnsi="黑体" w:eastAsia="黑体"/>
          <w:b/>
          <w:sz w:val="30"/>
          <w:szCs w:val="30"/>
        </w:rPr>
        <w:t>用户满意</w:t>
      </w:r>
      <w:r>
        <w:rPr>
          <w:rFonts w:hint="eastAsia" w:ascii="黑体" w:hAnsi="黑体" w:eastAsia="黑体"/>
          <w:b/>
          <w:sz w:val="30"/>
          <w:szCs w:val="30"/>
        </w:rPr>
        <w:t>A</w:t>
      </w:r>
      <w:r>
        <w:rPr>
          <w:rFonts w:ascii="黑体" w:hAnsi="黑体" w:eastAsia="黑体"/>
          <w:b/>
          <w:sz w:val="30"/>
          <w:szCs w:val="30"/>
        </w:rPr>
        <w:t>AA</w:t>
      </w:r>
      <w:r>
        <w:rPr>
          <w:rFonts w:hint="eastAsia" w:ascii="黑体" w:hAnsi="黑体" w:eastAsia="黑体"/>
          <w:b/>
          <w:sz w:val="30"/>
          <w:szCs w:val="30"/>
        </w:rPr>
        <w:t>等级</w:t>
      </w:r>
      <w:r>
        <w:rPr>
          <w:rFonts w:ascii="黑体" w:hAnsi="黑体" w:eastAsia="黑体"/>
          <w:b/>
          <w:sz w:val="30"/>
          <w:szCs w:val="30"/>
        </w:rPr>
        <w:t>企业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r>
        <w:rPr>
          <w:rFonts w:hint="eastAsia" w:ascii="仿宋" w:hAnsi="仿宋" w:eastAsia="仿宋"/>
          <w:bCs/>
          <w:sz w:val="30"/>
          <w:szCs w:val="30"/>
        </w:rPr>
        <w:t>青岛城运控股集团城阳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巴士有限公司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2024-12-03T02:23:49Z</dcterms:created>
  <dc:creator>20171</dc:creator>
  <cp:lastModifiedBy>GIT-大Ju</cp:lastModifiedBy>
  <dcterms:modified xsi:type="dcterms:W3CDTF">2024-12-03T02:24:26Z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BD72D11C6D2C401A9F42DC734CA7D051_12</vt:lpwstr>
  </property>
</Properties>
</file>