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93FBF0">
      <w:pPr>
        <w:spacing w:line="360" w:lineRule="auto"/>
        <w:ind w:right="-105" w:rightChars="-50"/>
        <w:rPr>
          <w:rFonts w:cs="仿宋" w:asciiTheme="minorEastAsia" w:hAnsiTheme="minorEastAsia"/>
          <w:sz w:val="28"/>
          <w:szCs w:val="28"/>
          <w:u w:val="single"/>
        </w:rPr>
      </w:pPr>
      <w:r>
        <w:rPr>
          <w:rFonts w:hint="eastAsia" w:ascii="宋体" w:hAnsi="宋体"/>
          <w:sz w:val="28"/>
          <w:szCs w:val="28"/>
        </w:rPr>
        <w:t>附件</w:t>
      </w:r>
    </w:p>
    <w:p w14:paraId="6645C080">
      <w:pPr>
        <w:spacing w:line="360" w:lineRule="auto"/>
        <w:jc w:val="both"/>
        <w:rPr>
          <w:rFonts w:ascii="方正小标宋简体" w:hAnsi="仿宋" w:eastAsia="方正小标宋简体"/>
          <w:b/>
          <w:bCs/>
          <w:sz w:val="36"/>
          <w:szCs w:val="36"/>
        </w:rPr>
      </w:pPr>
      <w:bookmarkStart w:id="0" w:name="_GoBack"/>
      <w:bookmarkEnd w:id="0"/>
    </w:p>
    <w:p w14:paraId="10B9C929">
      <w:pPr>
        <w:spacing w:line="360" w:lineRule="auto"/>
        <w:jc w:val="center"/>
        <w:rPr>
          <w:rFonts w:asciiTheme="majorEastAsia" w:hAnsiTheme="majorEastAsia" w:eastAsiaTheme="majorEastAsia"/>
          <w:b/>
          <w:bCs/>
          <w:sz w:val="36"/>
          <w:szCs w:val="36"/>
        </w:rPr>
      </w:pPr>
      <w:r>
        <w:rPr>
          <w:rFonts w:hint="eastAsia" w:asciiTheme="majorEastAsia" w:hAnsiTheme="majorEastAsia" w:eastAsiaTheme="majorEastAsia"/>
          <w:b/>
          <w:bCs/>
          <w:sz w:val="36"/>
          <w:szCs w:val="36"/>
        </w:rPr>
        <w:t>2025交通运输行业学雷锋志愿服务</w:t>
      </w:r>
    </w:p>
    <w:p w14:paraId="7FCDC400">
      <w:pPr>
        <w:spacing w:line="360" w:lineRule="auto"/>
        <w:jc w:val="center"/>
        <w:rPr>
          <w:rFonts w:asciiTheme="majorEastAsia" w:hAnsiTheme="majorEastAsia" w:eastAsiaTheme="majorEastAsia"/>
          <w:b/>
          <w:bCs/>
          <w:sz w:val="36"/>
          <w:szCs w:val="36"/>
        </w:rPr>
      </w:pPr>
      <w:r>
        <w:rPr>
          <w:rFonts w:hint="eastAsia" w:asciiTheme="majorEastAsia" w:hAnsiTheme="majorEastAsia" w:eastAsiaTheme="majorEastAsia"/>
          <w:b/>
          <w:bCs/>
          <w:sz w:val="36"/>
          <w:szCs w:val="36"/>
        </w:rPr>
        <w:t>案例征集活动方案</w:t>
      </w:r>
    </w:p>
    <w:p w14:paraId="3C228B68">
      <w:pPr>
        <w:spacing w:line="560" w:lineRule="exact"/>
        <w:jc w:val="center"/>
        <w:rPr>
          <w:rFonts w:ascii="楷体" w:hAnsi="楷体" w:eastAsia="楷体" w:cs="楷体"/>
          <w:b/>
          <w:bCs/>
          <w:sz w:val="36"/>
          <w:szCs w:val="36"/>
        </w:rPr>
      </w:pPr>
    </w:p>
    <w:p w14:paraId="143F7D62">
      <w:pPr>
        <w:spacing w:line="560" w:lineRule="exact"/>
        <w:ind w:firstLine="600" w:firstLineChars="200"/>
        <w:outlineLvl w:val="0"/>
        <w:rPr>
          <w:rFonts w:ascii="宋体" w:hAnsi="宋体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t>为深入学习贯彻党的二十届四中全会精神，全面落实《关于健全新时代志愿服务体系的意见》部署，立足交通运输行业实际，健全完善“十五五”时期学雷锋志愿服务组织管理及工作机制，进一步夯实学雷锋活动的群众基础，建强志愿服务队伍、提升专业化服务水平，大力弘扬“奉献、友爱、互助、进步”的志愿 精神，营造新时代向上向善、互帮互助的良好风尚，为推动社会文明程度提升和行业高质量发展注入正能量。中国交通企业管理协会决定开展2025交通运输行业学雷锋志愿服务案例征集活动</w:t>
      </w:r>
      <w:r>
        <w:rPr>
          <w:rFonts w:hint="eastAsia" w:ascii="宋体" w:hAnsi="宋体"/>
          <w:sz w:val="32"/>
          <w:szCs w:val="32"/>
        </w:rPr>
        <w:t>。具体事项如下：</w:t>
      </w:r>
    </w:p>
    <w:p w14:paraId="37199BDA">
      <w:pPr>
        <w:spacing w:line="560" w:lineRule="exact"/>
        <w:ind w:firstLine="640" w:firstLineChars="200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一、征集范围</w:t>
      </w:r>
    </w:p>
    <w:p w14:paraId="49B24E3F">
      <w:pPr>
        <w:spacing w:line="560" w:lineRule="exact"/>
        <w:ind w:firstLine="640" w:firstLineChars="200"/>
        <w:outlineLvl w:val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交通运输企业、交通运输相关领域的企事业单位及雷锋团队</w:t>
      </w:r>
    </w:p>
    <w:p w14:paraId="2966745C">
      <w:pPr>
        <w:numPr>
          <w:ilvl w:val="0"/>
          <w:numId w:val="1"/>
        </w:numPr>
        <w:spacing w:line="560" w:lineRule="exact"/>
        <w:ind w:firstLine="640" w:firstLineChars="200"/>
        <w:outlineLvl w:val="0"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征集内容</w:t>
      </w:r>
    </w:p>
    <w:p w14:paraId="3BD1EE8F">
      <w:pPr>
        <w:spacing w:line="560" w:lineRule="exact"/>
        <w:ind w:firstLine="643" w:firstLineChars="200"/>
        <w:outlineLvl w:val="0"/>
        <w:rPr>
          <w:rFonts w:ascii="宋体" w:hAnsi="宋体"/>
          <w:b/>
          <w:bCs/>
          <w:sz w:val="32"/>
          <w:szCs w:val="32"/>
          <w:highlight w:val="yellow"/>
        </w:rPr>
      </w:pPr>
      <w:r>
        <w:rPr>
          <w:rFonts w:hint="eastAsia" w:ascii="宋体" w:hAnsi="宋体"/>
          <w:b/>
          <w:bCs/>
          <w:sz w:val="32"/>
          <w:szCs w:val="32"/>
        </w:rPr>
        <w:t>（一）雷锋人</w:t>
      </w:r>
    </w:p>
    <w:p w14:paraId="2F59F4EE">
      <w:pPr>
        <w:spacing w:line="560" w:lineRule="exact"/>
        <w:ind w:firstLine="640" w:firstLineChars="200"/>
        <w:outlineLvl w:val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在学雷锋志愿服务活动中涌现出来的个人。本人理想信念坚定，爱岗敬业，热心公益，在自己的岗位上充分发挥模范带头作用。身体力行践行社会主义核心价值观，在推动新时代学雷锋志愿服务活动中有突出的表现和成绩。自觉参加单位的岗位练兵、技能比赛等活动，自觉承担社会责任，有丰富的志愿服务事迹。在志愿服务活动中有突出表现，是公认的文明新风、社会正气的践行者，有一定的社会影响力，并获得了相关荣誉。</w:t>
      </w:r>
    </w:p>
    <w:p w14:paraId="429D4871">
      <w:pPr>
        <w:spacing w:line="560" w:lineRule="exact"/>
        <w:ind w:firstLine="643" w:firstLineChars="200"/>
        <w:outlineLvl w:val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（二）雷锋岗</w:t>
      </w:r>
    </w:p>
    <w:p w14:paraId="220380A0">
      <w:pPr>
        <w:spacing w:line="560" w:lineRule="exact"/>
        <w:ind w:firstLine="640" w:firstLineChars="20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学雷锋示范岗位、特定服务窗口。本岗位或窗口服务人员理想信念坚定，有固定的成员团队，认真学习贯彻习近平新时代中国特色社会主义思想。爱岗敬业，履职尽责，在岗位上团结合作，努力学习，在日常工作上刻苦钻石，勇于挑战、勇于创新，起到模范带头作用，工作业绩得到组织和群众普遍认可。积极投身于学雷锋公益服务事业，热心参与社会公益及志愿服务活动，在弘扬“奉献、友爱、互助、进步”的志愿服务活动中有突出表现，获得群众普遍认可。</w:t>
      </w:r>
    </w:p>
    <w:p w14:paraId="525419DB">
      <w:pPr>
        <w:spacing w:line="560" w:lineRule="exact"/>
        <w:ind w:firstLine="643" w:firstLineChars="200"/>
        <w:outlineLvl w:val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（三）雷锋班组</w:t>
      </w:r>
    </w:p>
    <w:p w14:paraId="6E039DDA">
      <w:pPr>
        <w:spacing w:line="560" w:lineRule="exact"/>
        <w:ind w:firstLine="640" w:firstLineChars="20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学雷锋示范班组或团队。本班组或团队组织健全，相关制度完善，相对稳定的学雷锋团队，有必要的经费及组织资源保障。有学雷锋志愿服务活动规范、计划、方案、服务标准，有学雷锋宣传展示载体或场地，相关事迹得到媒体的宣传报道，社会反响好。团队结合自身工作，开展岗位练兵、技能比武、劳动竞赛、合理化建议、工会活动等。相关事迹得到媒体的宣传报道，社会反响好。团队成员有爱岗敬业、热心公益、甘于奉献、不断进取的模范人物代表。</w:t>
      </w:r>
    </w:p>
    <w:p w14:paraId="2C68A6B3">
      <w:pPr>
        <w:spacing w:line="560" w:lineRule="exact"/>
        <w:ind w:firstLine="643" w:firstLineChars="200"/>
        <w:outlineLvl w:val="0"/>
        <w:rPr>
          <w:rFonts w:ascii="宋体" w:hAnsi="宋体"/>
          <w:color w:val="FF0000"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（四）学雷锋志愿服务单位</w:t>
      </w:r>
    </w:p>
    <w:p w14:paraId="02D995C6">
      <w:pPr>
        <w:spacing w:line="560" w:lineRule="exact"/>
        <w:ind w:firstLine="640" w:firstLineChars="20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学雷锋志愿服务集体。单位有学雷锋、志愿服务队伍和雷锋志愿服务品牌。学雷锋志愿服务组织健全、制度完善、活动规范，常态化的雷锋志愿服务活动纳入党委及单位年度工作计划，有组织资源及经费保障。单位有雷锋志愿服务手册、《雷锋志愿服务报告》或文化手册。雷锋志愿服务工作纳入单位的《社会责任报告》，建立了雷锋志愿服务培训体系。公司党政领导重视学雷锋志愿服务，雷锋志愿服务工作与党建工作、其它业务工作有机融合，党组织对雷锋公益活动的引领作用显著。经常获得服务对象或社会的高度评价，获得地市级以上文明单位、工人先锋号等其它荣誉称号。有较好的志愿故事及经验汇编材料、编辑故事集、文艺作品或微电影、宣传片等。</w:t>
      </w:r>
    </w:p>
    <w:p w14:paraId="081E2526">
      <w:pPr>
        <w:spacing w:line="560" w:lineRule="exact"/>
        <w:ind w:firstLine="640" w:firstLineChars="200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三、征集程序</w:t>
      </w:r>
    </w:p>
    <w:p w14:paraId="6655BDDB">
      <w:pPr>
        <w:spacing w:line="560" w:lineRule="exact"/>
        <w:ind w:firstLine="643" w:firstLineChars="200"/>
        <w:outlineLvl w:val="0"/>
        <w:rPr>
          <w:rFonts w:ascii="宋体" w:hAnsi="宋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（一）征集时间</w:t>
      </w:r>
    </w:p>
    <w:p w14:paraId="66CD44E8">
      <w:pPr>
        <w:spacing w:line="560" w:lineRule="exact"/>
        <w:ind w:firstLine="640" w:firstLineChars="200"/>
        <w:outlineLvl w:val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征集时间：2025年12月12日至2026年1月18日。</w:t>
      </w:r>
    </w:p>
    <w:p w14:paraId="462EC17B">
      <w:pPr>
        <w:spacing w:line="560" w:lineRule="exact"/>
        <w:ind w:firstLine="643" w:firstLineChars="200"/>
        <w:outlineLvl w:val="0"/>
        <w:rPr>
          <w:rFonts w:ascii="宋体" w:hAnsi="宋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（二）提交材料</w:t>
      </w:r>
    </w:p>
    <w:p w14:paraId="4F6DC382">
      <w:pPr>
        <w:spacing w:line="560" w:lineRule="exact"/>
        <w:ind w:firstLine="640" w:firstLineChars="20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1.征集表。填写“ 2025年学雷锋志愿服务案例征集表（另附）”，并加盖公章。</w:t>
      </w:r>
    </w:p>
    <w:p w14:paraId="3BF8E233">
      <w:pPr>
        <w:spacing w:line="560" w:lineRule="exact"/>
        <w:ind w:firstLine="640" w:firstLineChars="20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2.事迹材料。征集材料中体现学雷锋志愿服务主要做法、工作成效、特色服务、事迹材料、志愿服务品牌、获得荣誉等。材料内容真实，可公开宣传展示或交流使用。字数控制在3000字以内。</w:t>
      </w:r>
    </w:p>
    <w:p w14:paraId="6298FD4B">
      <w:pPr>
        <w:spacing w:line="560" w:lineRule="exact"/>
        <w:ind w:firstLine="640" w:firstLineChars="20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3.成果材料。参加学雷锋志愿服务单位的征集，可适当增加提交材料：相关服务手册或文化建设材料1-2份，媒体宣传片、荣誉证书图片、学雷锋事迹表彰材料等照片、视频等1-5份。</w:t>
      </w:r>
    </w:p>
    <w:p w14:paraId="4A154F0E">
      <w:pPr>
        <w:spacing w:line="560" w:lineRule="exact"/>
        <w:ind w:firstLine="643" w:firstLineChars="200"/>
        <w:rPr>
          <w:rFonts w:ascii="宋体" w:hAnsi="宋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（三）征集要求</w:t>
      </w:r>
    </w:p>
    <w:p w14:paraId="27B6FDCD">
      <w:pPr>
        <w:spacing w:line="560" w:lineRule="exact"/>
        <w:ind w:firstLine="640" w:firstLineChars="20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1.以上案例征集均由单位统一组织报送。</w:t>
      </w:r>
    </w:p>
    <w:p w14:paraId="60C4121F">
      <w:pPr>
        <w:spacing w:line="560" w:lineRule="exact"/>
        <w:ind w:firstLine="640" w:firstLineChars="20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2.文件格式。标题采用方正小标宋简体小二号字，居中；副标题采取楷体三号字，居中；正文采用宋体小三号字，行距为28，标准页边距。</w:t>
      </w:r>
    </w:p>
    <w:p w14:paraId="155775F6">
      <w:pPr>
        <w:spacing w:line="560" w:lineRule="exact"/>
        <w:ind w:firstLine="640" w:firstLineChars="20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3.提交方式。材料只需报送电子版（PDF扫描件和WORD版本各一份），2026年1月18日前将材料发送至指定邮箱，邮件名称为“单位名称+征集项目”。</w:t>
      </w:r>
    </w:p>
    <w:p w14:paraId="0DE23254">
      <w:pPr>
        <w:spacing w:line="560" w:lineRule="exact"/>
        <w:ind w:firstLine="643" w:firstLineChars="200"/>
        <w:rPr>
          <w:rFonts w:ascii="宋体" w:hAnsi="宋体"/>
          <w:b/>
          <w:bCs/>
          <w:sz w:val="32"/>
          <w:szCs w:val="32"/>
        </w:rPr>
      </w:pPr>
      <w:r>
        <w:rPr>
          <w:rFonts w:hint="eastAsia" w:ascii="宋体" w:hAnsi="宋体"/>
          <w:b/>
          <w:bCs/>
          <w:sz w:val="32"/>
          <w:szCs w:val="32"/>
        </w:rPr>
        <w:t>（三）其他</w:t>
      </w:r>
    </w:p>
    <w:p w14:paraId="191147DD">
      <w:pPr>
        <w:spacing w:line="560" w:lineRule="exact"/>
        <w:ind w:firstLine="640" w:firstLineChars="20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1.每单位征集数量不超过3项，往年已参加过案例征集的，如有迭代更新和创新成果，可再次征集报名，不占用名额。</w:t>
      </w:r>
    </w:p>
    <w:p w14:paraId="7F066AB4">
      <w:pPr>
        <w:spacing w:line="560" w:lineRule="exact"/>
        <w:ind w:firstLine="640" w:firstLineChars="20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2.单位需要保证征集材料真实性、有效性，并承担因材料虚假而产生的相关责任；如经查实，将取消申报资格。</w:t>
      </w:r>
    </w:p>
    <w:p w14:paraId="3C884119">
      <w:pPr>
        <w:spacing w:line="560" w:lineRule="exact"/>
        <w:ind w:firstLine="640" w:firstLineChars="200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四、联系方式</w:t>
      </w:r>
    </w:p>
    <w:p w14:paraId="0B06B554">
      <w:pPr>
        <w:spacing w:line="560" w:lineRule="exact"/>
        <w:ind w:firstLine="640" w:firstLineChars="200"/>
        <w:outlineLvl w:val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联 系 人：叶海燕、刘海天</w:t>
      </w:r>
    </w:p>
    <w:p w14:paraId="73694DA8">
      <w:pPr>
        <w:spacing w:line="560" w:lineRule="exact"/>
        <w:ind w:firstLine="640" w:firstLineChars="200"/>
        <w:outlineLvl w:val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联系电话：15810605651、13051896670</w:t>
      </w:r>
    </w:p>
    <w:p w14:paraId="66021560">
      <w:pPr>
        <w:spacing w:line="560" w:lineRule="exact"/>
        <w:ind w:firstLine="640" w:firstLineChars="200"/>
        <w:outlineLvl w:val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指定邮箱：</w:t>
      </w:r>
      <w:r>
        <w:fldChar w:fldCharType="begin"/>
      </w:r>
      <w:r>
        <w:instrText xml:space="preserve"> HYPERLINK "mailto:lfgw2019@163.com" </w:instrText>
      </w:r>
      <w:r>
        <w:fldChar w:fldCharType="separate"/>
      </w:r>
      <w:r>
        <w:rPr>
          <w:rStyle w:val="10"/>
          <w:rFonts w:hint="eastAsia" w:ascii="宋体" w:hAnsi="宋体"/>
          <w:sz w:val="32"/>
          <w:szCs w:val="32"/>
        </w:rPr>
        <w:t>lfgw2019@163.com</w:t>
      </w:r>
      <w:r>
        <w:rPr>
          <w:rStyle w:val="10"/>
          <w:rFonts w:hint="eastAsia" w:ascii="宋体" w:hAnsi="宋体"/>
          <w:sz w:val="32"/>
          <w:szCs w:val="32"/>
        </w:rPr>
        <w:fldChar w:fldCharType="end"/>
      </w:r>
    </w:p>
    <w:p w14:paraId="0783455E">
      <w:pPr>
        <w:spacing w:line="560" w:lineRule="exact"/>
        <w:ind w:firstLine="640" w:firstLineChars="200"/>
        <w:outlineLvl w:val="0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地    址：北京市昌平区兴寿</w:t>
      </w:r>
    </w:p>
    <w:p w14:paraId="403D08AC">
      <w:pPr>
        <w:spacing w:line="560" w:lineRule="exact"/>
        <w:ind w:firstLine="640" w:firstLineChars="200"/>
        <w:rPr>
          <w:rFonts w:ascii="宋体" w:hAnsi="宋体"/>
          <w:sz w:val="32"/>
          <w:szCs w:val="32"/>
        </w:rPr>
      </w:pPr>
    </w:p>
    <w:p w14:paraId="3BCB1589">
      <w:pPr>
        <w:spacing w:line="560" w:lineRule="exact"/>
        <w:ind w:firstLine="640" w:firstLineChars="200"/>
        <w:rPr>
          <w:rFonts w:ascii="宋体" w:hAnsi="宋体"/>
          <w:sz w:val="32"/>
          <w:szCs w:val="32"/>
        </w:rPr>
      </w:pPr>
    </w:p>
    <w:p w14:paraId="5A9E5557">
      <w:pPr>
        <w:rPr>
          <w:rFonts w:ascii="宋体" w:hAnsi="宋体"/>
          <w:sz w:val="32"/>
          <w:szCs w:val="32"/>
        </w:rPr>
      </w:pPr>
    </w:p>
    <w:p w14:paraId="66CB9D86">
      <w:pPr>
        <w:rPr>
          <w:rFonts w:ascii="宋体" w:hAnsi="宋体"/>
          <w:sz w:val="32"/>
          <w:szCs w:val="32"/>
        </w:rPr>
      </w:pPr>
    </w:p>
    <w:p w14:paraId="48F1824B">
      <w:pPr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 xml:space="preserve">                   中国交通企业管理协会</w:t>
      </w:r>
    </w:p>
    <w:p w14:paraId="2594647C">
      <w:pPr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 xml:space="preserve">                     2025年 12 月  日</w:t>
      </w:r>
    </w:p>
    <w:p w14:paraId="4E7C53DB">
      <w:pPr>
        <w:spacing w:line="400" w:lineRule="exact"/>
        <w:jc w:val="both"/>
        <w:rPr>
          <w:rFonts w:ascii="仿宋_GB2312" w:hAnsi="仿宋_GB2312" w:eastAsia="仿宋_GB2312" w:cs="仿宋_GB2312"/>
          <w:sz w:val="26"/>
          <w:szCs w:val="26"/>
        </w:rPr>
      </w:pPr>
    </w:p>
    <w:sectPr>
      <w:pgSz w:w="11906" w:h="16838"/>
      <w:pgMar w:top="1440" w:right="1701" w:bottom="1440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大标宋_GBK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大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Arial Unicode M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Kingsoft UE">
    <w:panose1 w:val="02000100010000000000"/>
    <w:charset w:val="00"/>
    <w:family w:val="auto"/>
    <w:pitch w:val="default"/>
    <w:sig w:usb0="00000001" w:usb1="00004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DC0CB22"/>
    <w:multiLevelType w:val="singleLevel"/>
    <w:tmpl w:val="9DC0CB2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452906"/>
    <w:rsid w:val="000D5BD1"/>
    <w:rsid w:val="0018274C"/>
    <w:rsid w:val="00210868"/>
    <w:rsid w:val="00281507"/>
    <w:rsid w:val="003B0C9C"/>
    <w:rsid w:val="00452906"/>
    <w:rsid w:val="005539A0"/>
    <w:rsid w:val="005B09E4"/>
    <w:rsid w:val="00686DE1"/>
    <w:rsid w:val="00711DC2"/>
    <w:rsid w:val="007C0F2D"/>
    <w:rsid w:val="008F3FE5"/>
    <w:rsid w:val="00917FF1"/>
    <w:rsid w:val="00960489"/>
    <w:rsid w:val="009A4E51"/>
    <w:rsid w:val="00A050CE"/>
    <w:rsid w:val="00B17F81"/>
    <w:rsid w:val="00BE440D"/>
    <w:rsid w:val="00C5424C"/>
    <w:rsid w:val="00C87509"/>
    <w:rsid w:val="00C90D3F"/>
    <w:rsid w:val="00F66AE6"/>
    <w:rsid w:val="013E4434"/>
    <w:rsid w:val="014071BE"/>
    <w:rsid w:val="014F237E"/>
    <w:rsid w:val="02477318"/>
    <w:rsid w:val="027A76EE"/>
    <w:rsid w:val="02C53ED6"/>
    <w:rsid w:val="02DA6FE9"/>
    <w:rsid w:val="034766AC"/>
    <w:rsid w:val="03EA6147"/>
    <w:rsid w:val="04307FFF"/>
    <w:rsid w:val="04893D66"/>
    <w:rsid w:val="0501508D"/>
    <w:rsid w:val="05096B07"/>
    <w:rsid w:val="050B287F"/>
    <w:rsid w:val="055F4BD0"/>
    <w:rsid w:val="05621A26"/>
    <w:rsid w:val="05894107"/>
    <w:rsid w:val="05DE7F94"/>
    <w:rsid w:val="063D2B2B"/>
    <w:rsid w:val="077741FC"/>
    <w:rsid w:val="085602B5"/>
    <w:rsid w:val="086E3AE5"/>
    <w:rsid w:val="089C4B02"/>
    <w:rsid w:val="08D833C0"/>
    <w:rsid w:val="08FC0E5C"/>
    <w:rsid w:val="09196280"/>
    <w:rsid w:val="095B0D2D"/>
    <w:rsid w:val="0A112734"/>
    <w:rsid w:val="0A2F0DBE"/>
    <w:rsid w:val="0A304C43"/>
    <w:rsid w:val="0A697E7A"/>
    <w:rsid w:val="0ACC4F1E"/>
    <w:rsid w:val="0B1A7CC0"/>
    <w:rsid w:val="0B8213C1"/>
    <w:rsid w:val="0C57284E"/>
    <w:rsid w:val="0D662D48"/>
    <w:rsid w:val="0E821080"/>
    <w:rsid w:val="0E8A7E58"/>
    <w:rsid w:val="0EB856BF"/>
    <w:rsid w:val="0F3A448D"/>
    <w:rsid w:val="0F536716"/>
    <w:rsid w:val="0F7656DC"/>
    <w:rsid w:val="0FA537DE"/>
    <w:rsid w:val="0FE37DA1"/>
    <w:rsid w:val="100955C2"/>
    <w:rsid w:val="103A0058"/>
    <w:rsid w:val="11665A0D"/>
    <w:rsid w:val="11DB182B"/>
    <w:rsid w:val="122D210C"/>
    <w:rsid w:val="122D2A28"/>
    <w:rsid w:val="12376742"/>
    <w:rsid w:val="123E7976"/>
    <w:rsid w:val="12955E7E"/>
    <w:rsid w:val="12DE1515"/>
    <w:rsid w:val="13067D8B"/>
    <w:rsid w:val="13710F58"/>
    <w:rsid w:val="13853604"/>
    <w:rsid w:val="13A55822"/>
    <w:rsid w:val="13AD22D8"/>
    <w:rsid w:val="140B55CE"/>
    <w:rsid w:val="149527D6"/>
    <w:rsid w:val="14B22D17"/>
    <w:rsid w:val="14BA1BCC"/>
    <w:rsid w:val="15284D87"/>
    <w:rsid w:val="153656F6"/>
    <w:rsid w:val="155E3991"/>
    <w:rsid w:val="15E56E12"/>
    <w:rsid w:val="1658169C"/>
    <w:rsid w:val="16A0669F"/>
    <w:rsid w:val="16E3365C"/>
    <w:rsid w:val="17AC1CA0"/>
    <w:rsid w:val="17FB561D"/>
    <w:rsid w:val="180F222F"/>
    <w:rsid w:val="181F047E"/>
    <w:rsid w:val="182C4B8E"/>
    <w:rsid w:val="1943243E"/>
    <w:rsid w:val="19CB703B"/>
    <w:rsid w:val="19EA2F53"/>
    <w:rsid w:val="1A2244DB"/>
    <w:rsid w:val="1AAF5A08"/>
    <w:rsid w:val="1B30492D"/>
    <w:rsid w:val="1B3211C4"/>
    <w:rsid w:val="1B4641B9"/>
    <w:rsid w:val="1C2F4C4D"/>
    <w:rsid w:val="1C5761B0"/>
    <w:rsid w:val="1CE4718C"/>
    <w:rsid w:val="1D063C4A"/>
    <w:rsid w:val="1DEB1048"/>
    <w:rsid w:val="1E8F2A80"/>
    <w:rsid w:val="1EC46A85"/>
    <w:rsid w:val="1F3B3F8B"/>
    <w:rsid w:val="1F3D44E2"/>
    <w:rsid w:val="1FE8583F"/>
    <w:rsid w:val="20522F08"/>
    <w:rsid w:val="20E424AA"/>
    <w:rsid w:val="212568E2"/>
    <w:rsid w:val="21333432"/>
    <w:rsid w:val="2221772E"/>
    <w:rsid w:val="23D20CE0"/>
    <w:rsid w:val="242847B4"/>
    <w:rsid w:val="24336E50"/>
    <w:rsid w:val="246851A0"/>
    <w:rsid w:val="24724271"/>
    <w:rsid w:val="25034EC9"/>
    <w:rsid w:val="251A0B90"/>
    <w:rsid w:val="25317169"/>
    <w:rsid w:val="253908EB"/>
    <w:rsid w:val="253B2B50"/>
    <w:rsid w:val="2574401A"/>
    <w:rsid w:val="25873E87"/>
    <w:rsid w:val="25BA5ED0"/>
    <w:rsid w:val="263E265D"/>
    <w:rsid w:val="26E86A6C"/>
    <w:rsid w:val="27B8643F"/>
    <w:rsid w:val="284B2E0F"/>
    <w:rsid w:val="28D17442"/>
    <w:rsid w:val="2A0508BA"/>
    <w:rsid w:val="2A525A4C"/>
    <w:rsid w:val="2A53355F"/>
    <w:rsid w:val="2ADE440E"/>
    <w:rsid w:val="2B2600DE"/>
    <w:rsid w:val="2D281971"/>
    <w:rsid w:val="2D320A41"/>
    <w:rsid w:val="2D886B80"/>
    <w:rsid w:val="2EBE58B5"/>
    <w:rsid w:val="2F0F103A"/>
    <w:rsid w:val="30CD2F5B"/>
    <w:rsid w:val="31321E27"/>
    <w:rsid w:val="314002A7"/>
    <w:rsid w:val="3182277A"/>
    <w:rsid w:val="31B670DE"/>
    <w:rsid w:val="32081D71"/>
    <w:rsid w:val="324059AE"/>
    <w:rsid w:val="329D070B"/>
    <w:rsid w:val="32B553CE"/>
    <w:rsid w:val="32CC2487"/>
    <w:rsid w:val="32F04CDF"/>
    <w:rsid w:val="33634318"/>
    <w:rsid w:val="33644A0A"/>
    <w:rsid w:val="33B3312E"/>
    <w:rsid w:val="33ED439B"/>
    <w:rsid w:val="33FA21BC"/>
    <w:rsid w:val="34036ACF"/>
    <w:rsid w:val="34BD5094"/>
    <w:rsid w:val="34F7100A"/>
    <w:rsid w:val="35507C71"/>
    <w:rsid w:val="35931E3C"/>
    <w:rsid w:val="369D33CF"/>
    <w:rsid w:val="36DA38C3"/>
    <w:rsid w:val="37CF580A"/>
    <w:rsid w:val="38455ACD"/>
    <w:rsid w:val="38810CA6"/>
    <w:rsid w:val="39155CC9"/>
    <w:rsid w:val="39877CA1"/>
    <w:rsid w:val="39AE76A2"/>
    <w:rsid w:val="39EB26A4"/>
    <w:rsid w:val="39F90B3B"/>
    <w:rsid w:val="3AA52853"/>
    <w:rsid w:val="3AF33DEC"/>
    <w:rsid w:val="3BA465BB"/>
    <w:rsid w:val="3BB56AC5"/>
    <w:rsid w:val="3C1A2DCC"/>
    <w:rsid w:val="3C66681A"/>
    <w:rsid w:val="3C724118"/>
    <w:rsid w:val="3C990ECD"/>
    <w:rsid w:val="3CC547ED"/>
    <w:rsid w:val="3D120C67"/>
    <w:rsid w:val="3D1E069A"/>
    <w:rsid w:val="3D6C7658"/>
    <w:rsid w:val="3E3C1720"/>
    <w:rsid w:val="3EB07A18"/>
    <w:rsid w:val="3ECF7E9E"/>
    <w:rsid w:val="3ED76D29"/>
    <w:rsid w:val="3FE40C17"/>
    <w:rsid w:val="401F5125"/>
    <w:rsid w:val="40454DDC"/>
    <w:rsid w:val="412C5A7C"/>
    <w:rsid w:val="41AE6ED2"/>
    <w:rsid w:val="41D66EAD"/>
    <w:rsid w:val="41DB3988"/>
    <w:rsid w:val="423921AA"/>
    <w:rsid w:val="42984A4B"/>
    <w:rsid w:val="43170066"/>
    <w:rsid w:val="43AA712C"/>
    <w:rsid w:val="44EB6E6C"/>
    <w:rsid w:val="453F429A"/>
    <w:rsid w:val="45532015"/>
    <w:rsid w:val="45D16BF2"/>
    <w:rsid w:val="46015167"/>
    <w:rsid w:val="462907DC"/>
    <w:rsid w:val="464266A2"/>
    <w:rsid w:val="46A618C9"/>
    <w:rsid w:val="46FD57C4"/>
    <w:rsid w:val="470B6133"/>
    <w:rsid w:val="479831FD"/>
    <w:rsid w:val="47D95045"/>
    <w:rsid w:val="48594C7C"/>
    <w:rsid w:val="48A5751E"/>
    <w:rsid w:val="49117305"/>
    <w:rsid w:val="49570C8B"/>
    <w:rsid w:val="49806FE9"/>
    <w:rsid w:val="49CB1068"/>
    <w:rsid w:val="49CD4B0D"/>
    <w:rsid w:val="49EF3AEA"/>
    <w:rsid w:val="4A2C1826"/>
    <w:rsid w:val="4A3A1199"/>
    <w:rsid w:val="4B446040"/>
    <w:rsid w:val="4B5148F6"/>
    <w:rsid w:val="4B69301E"/>
    <w:rsid w:val="4BA27188"/>
    <w:rsid w:val="4BD677A9"/>
    <w:rsid w:val="4BFA22D2"/>
    <w:rsid w:val="4C92136F"/>
    <w:rsid w:val="4E417B24"/>
    <w:rsid w:val="4E9823FF"/>
    <w:rsid w:val="4EB7039E"/>
    <w:rsid w:val="4EE45879"/>
    <w:rsid w:val="4EF37BD9"/>
    <w:rsid w:val="4EFA7CCC"/>
    <w:rsid w:val="4F282F5B"/>
    <w:rsid w:val="4F94422A"/>
    <w:rsid w:val="50247920"/>
    <w:rsid w:val="50B60EBE"/>
    <w:rsid w:val="512F1FEA"/>
    <w:rsid w:val="515240B4"/>
    <w:rsid w:val="51541074"/>
    <w:rsid w:val="51635772"/>
    <w:rsid w:val="518F5BE6"/>
    <w:rsid w:val="527A416D"/>
    <w:rsid w:val="52A64F11"/>
    <w:rsid w:val="52BA498B"/>
    <w:rsid w:val="52CF15C3"/>
    <w:rsid w:val="52F12E0E"/>
    <w:rsid w:val="53A0797D"/>
    <w:rsid w:val="53FC752F"/>
    <w:rsid w:val="54A30C8A"/>
    <w:rsid w:val="54BE2E3E"/>
    <w:rsid w:val="55CB0DE9"/>
    <w:rsid w:val="55EE0A56"/>
    <w:rsid w:val="561C5D77"/>
    <w:rsid w:val="56647939"/>
    <w:rsid w:val="5712700E"/>
    <w:rsid w:val="57AF70F4"/>
    <w:rsid w:val="57F01451"/>
    <w:rsid w:val="57F76E7D"/>
    <w:rsid w:val="58672482"/>
    <w:rsid w:val="598C3104"/>
    <w:rsid w:val="59B90236"/>
    <w:rsid w:val="59CE54CA"/>
    <w:rsid w:val="59E6355E"/>
    <w:rsid w:val="5AD92379"/>
    <w:rsid w:val="5B2E69F3"/>
    <w:rsid w:val="5CDF148F"/>
    <w:rsid w:val="5CE60D7D"/>
    <w:rsid w:val="5D3A4C25"/>
    <w:rsid w:val="5D4E62B5"/>
    <w:rsid w:val="5DA822D2"/>
    <w:rsid w:val="5E2356B9"/>
    <w:rsid w:val="5EB24F70"/>
    <w:rsid w:val="5EC32FB3"/>
    <w:rsid w:val="5EF775FD"/>
    <w:rsid w:val="5F46656E"/>
    <w:rsid w:val="5F9B1FEC"/>
    <w:rsid w:val="60703B2B"/>
    <w:rsid w:val="60DF1D6B"/>
    <w:rsid w:val="616F43F0"/>
    <w:rsid w:val="61DC6E37"/>
    <w:rsid w:val="62326812"/>
    <w:rsid w:val="62593D9F"/>
    <w:rsid w:val="6262179E"/>
    <w:rsid w:val="63A12028"/>
    <w:rsid w:val="63A3174E"/>
    <w:rsid w:val="6425689C"/>
    <w:rsid w:val="642B3519"/>
    <w:rsid w:val="65921AA2"/>
    <w:rsid w:val="65D025CA"/>
    <w:rsid w:val="67AF7FBD"/>
    <w:rsid w:val="67EB13F7"/>
    <w:rsid w:val="67FD2028"/>
    <w:rsid w:val="682A21C6"/>
    <w:rsid w:val="688B0A2A"/>
    <w:rsid w:val="68BB19A5"/>
    <w:rsid w:val="68FB795E"/>
    <w:rsid w:val="690C525A"/>
    <w:rsid w:val="6A427B08"/>
    <w:rsid w:val="6A9D4C68"/>
    <w:rsid w:val="6ABC4ECB"/>
    <w:rsid w:val="6B517D09"/>
    <w:rsid w:val="6B75263C"/>
    <w:rsid w:val="6B9022D7"/>
    <w:rsid w:val="6BA75B7B"/>
    <w:rsid w:val="6C046B2A"/>
    <w:rsid w:val="6C2873F5"/>
    <w:rsid w:val="6C350B84"/>
    <w:rsid w:val="6C3D64DF"/>
    <w:rsid w:val="6D415B5B"/>
    <w:rsid w:val="6D4C4C2C"/>
    <w:rsid w:val="6D851EEC"/>
    <w:rsid w:val="6DC26C9C"/>
    <w:rsid w:val="6DC77211"/>
    <w:rsid w:val="6F5871A9"/>
    <w:rsid w:val="6F866DC3"/>
    <w:rsid w:val="6F9E1043"/>
    <w:rsid w:val="70056ECB"/>
    <w:rsid w:val="70D07922"/>
    <w:rsid w:val="7102774B"/>
    <w:rsid w:val="711A599A"/>
    <w:rsid w:val="719C5A56"/>
    <w:rsid w:val="71B419E0"/>
    <w:rsid w:val="71B722CF"/>
    <w:rsid w:val="728E1DDE"/>
    <w:rsid w:val="730C3B57"/>
    <w:rsid w:val="73276935"/>
    <w:rsid w:val="73D671FB"/>
    <w:rsid w:val="73F72EBF"/>
    <w:rsid w:val="74420A24"/>
    <w:rsid w:val="74952275"/>
    <w:rsid w:val="74EB277D"/>
    <w:rsid w:val="762B7A6C"/>
    <w:rsid w:val="76366479"/>
    <w:rsid w:val="76826A27"/>
    <w:rsid w:val="772C5865"/>
    <w:rsid w:val="77305D39"/>
    <w:rsid w:val="775C3661"/>
    <w:rsid w:val="778525A0"/>
    <w:rsid w:val="778C092D"/>
    <w:rsid w:val="77C4099C"/>
    <w:rsid w:val="787A3626"/>
    <w:rsid w:val="78FC2C67"/>
    <w:rsid w:val="7A0110CD"/>
    <w:rsid w:val="7A131E95"/>
    <w:rsid w:val="7A597759"/>
    <w:rsid w:val="7AAA2F92"/>
    <w:rsid w:val="7AD04BEE"/>
    <w:rsid w:val="7AE85503"/>
    <w:rsid w:val="7B5B246C"/>
    <w:rsid w:val="7B811374"/>
    <w:rsid w:val="7BF93051"/>
    <w:rsid w:val="7C3A20F4"/>
    <w:rsid w:val="7C5E2A12"/>
    <w:rsid w:val="7C8C4D61"/>
    <w:rsid w:val="7CCD11BA"/>
    <w:rsid w:val="7D887812"/>
    <w:rsid w:val="7D9E2062"/>
    <w:rsid w:val="7DFC204B"/>
    <w:rsid w:val="7E967AA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99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99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5"/>
    <w:qFormat/>
    <w:uiPriority w:val="99"/>
    <w:pPr>
      <w:ind w:left="100" w:leftChars="2500"/>
    </w:pPr>
  </w:style>
  <w:style w:type="paragraph" w:styleId="3">
    <w:name w:val="Balloon Text"/>
    <w:basedOn w:val="1"/>
    <w:link w:val="14"/>
    <w:qFormat/>
    <w:uiPriority w:val="99"/>
    <w:rPr>
      <w:sz w:val="18"/>
      <w:szCs w:val="18"/>
    </w:rPr>
  </w:style>
  <w:style w:type="paragraph" w:styleId="4">
    <w:name w:val="footer"/>
    <w:basedOn w:val="1"/>
    <w:link w:val="1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qFormat/>
    <w:uiPriority w:val="99"/>
    <w:rPr>
      <w:color w:val="0000FF"/>
      <w:u w:val="single"/>
    </w:rPr>
  </w:style>
  <w:style w:type="paragraph" w:customStyle="1" w:styleId="11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character" w:customStyle="1" w:styleId="12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4">
    <w:name w:val="批注框文本 Char"/>
    <w:basedOn w:val="8"/>
    <w:link w:val="3"/>
    <w:qFormat/>
    <w:uiPriority w:val="99"/>
    <w:rPr>
      <w:kern w:val="2"/>
      <w:sz w:val="18"/>
      <w:szCs w:val="18"/>
    </w:rPr>
  </w:style>
  <w:style w:type="character" w:customStyle="1" w:styleId="15">
    <w:name w:val="日期 Char"/>
    <w:basedOn w:val="8"/>
    <w:link w:val="2"/>
    <w:qFormat/>
    <w:uiPriority w:val="99"/>
    <w:rPr>
      <w:kern w:val="2"/>
      <w:sz w:val="21"/>
      <w:szCs w:val="22"/>
    </w:rPr>
  </w:style>
  <w:style w:type="character" w:customStyle="1" w:styleId="16">
    <w:name w:val="NormalCharacter"/>
    <w:qFormat/>
    <w:uiPriority w:val="0"/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paragraph" w:customStyle="1" w:styleId="17">
    <w:name w:val="Revision_3e400c1b-ed38-42de-ad6a-75dbd6279ad3"/>
    <w:qFormat/>
    <w:uiPriority w:val="99"/>
    <w:rPr>
      <w:rFonts w:ascii="Calibri" w:hAnsi="Calibri" w:eastAsia="宋体" w:cs="宋体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2645</Words>
  <Characters>2892</Characters>
  <Lines>23</Lines>
  <Paragraphs>6</Paragraphs>
  <TotalTime>25</TotalTime>
  <ScaleCrop>false</ScaleCrop>
  <LinksUpToDate>false</LinksUpToDate>
  <CharactersWithSpaces>3105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2025-12-10T01:23:00Z</dcterms:created>
  <dc:creator>Microsoft</dc:creator>
  <cp:lastModifiedBy>GIT-大Ju</cp:lastModifiedBy>
  <cp:lastPrinted>2024-02-27T03:16:00Z</cp:lastPrinted>
  <dcterms:modified xsi:type="dcterms:W3CDTF">2025-12-15T03:16:08Z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7E0F3BEA8DA84D7B9936C5D96C3D4CD0_13</vt:lpwstr>
  </property>
  <property fmtid="{D5CDD505-2E9C-101B-9397-08002B2CF9AE}" pid="4" name="KSOTemplateDocerSaveRecord">
    <vt:lpwstr>eyJoZGlkIjoiMjIyOGJhYmFkYTQ4NzlkZDJjMzhlYjFhZmRiNDFjYmEiLCJ1c2VySWQiOiIzODgyNzIyMDEifQ==</vt:lpwstr>
  </property>
</Properties>
</file>