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30"/>
        </w:rPr>
        <w:t>附件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“2023交通企业社会责任（E</w:t>
      </w: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SG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）年会”报名回执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55"/>
        <w:gridCol w:w="460"/>
        <w:gridCol w:w="433"/>
        <w:gridCol w:w="893"/>
        <w:gridCol w:w="1020"/>
        <w:gridCol w:w="12"/>
        <w:gridCol w:w="1172"/>
        <w:gridCol w:w="1186"/>
        <w:gridCol w:w="39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单位名称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参加人数</w:t>
            </w: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4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单位地址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邮    编</w:t>
            </w: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联 系 人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 机</w:t>
            </w: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电子邮箱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传    真</w:t>
            </w: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员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姓    名</w:t>
            </w: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性 别</w:t>
            </w: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民 族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职  务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    话</w:t>
            </w: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60" w:lineRule="exact"/>
              <w:ind w:left="212" w:leftChars="101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60" w:lineRule="exact"/>
              <w:ind w:left="212" w:leftChars="101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60" w:lineRule="exact"/>
              <w:ind w:left="212" w:leftChars="101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60" w:lineRule="exact"/>
              <w:ind w:left="212" w:leftChars="101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460" w:lineRule="exact"/>
              <w:ind w:left="212" w:leftChars="101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35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住宿要求</w:t>
            </w:r>
          </w:p>
        </w:tc>
        <w:tc>
          <w:tcPr>
            <w:tcW w:w="6263" w:type="dxa"/>
            <w:gridSpan w:val="7"/>
            <w:vAlign w:val="center"/>
          </w:tcPr>
          <w:p>
            <w:pPr>
              <w:widowControl/>
              <w:spacing w:line="300" w:lineRule="exact"/>
              <w:ind w:left="1080" w:hanging="1080" w:hangingChars="450"/>
              <w:jc w:val="left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单人间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   </w:t>
            </w: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双人间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080" w:hanging="1080" w:hangingChars="450"/>
              <w:jc w:val="left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标间合住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>人。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613" w:type="dxa"/>
            <w:gridSpan w:val="11"/>
            <w:vAlign w:val="center"/>
          </w:tcPr>
          <w:p>
            <w:pPr>
              <w:spacing w:line="260" w:lineRule="exact"/>
              <w:ind w:left="-105" w:leftChars="-50" w:right="-105" w:rightChars="-50"/>
              <w:outlineLvl w:val="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会议费用：2200元/人（含会议期间餐费、资料费、专家费等费用），食宿统一安排，住宿、交通费用自理。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会务费请汇至中国交通企业管理协会账户，并请备注“ESG年会”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户名：中国交通企业管理协会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账号：</w:t>
            </w:r>
            <w:r>
              <w:rPr>
                <w:rFonts w:ascii="仿宋" w:hAnsi="仿宋" w:eastAsia="仿宋"/>
                <w:b/>
                <w:bCs/>
                <w:sz w:val="22"/>
                <w:szCs w:val="22"/>
              </w:rPr>
              <w:t>11001045400053003956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开户行：建设银行北京樱花支行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2.提前交纳会务费，报到时即可拿到发票，亦可现场缴纳，但发票会后邮寄。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8613" w:type="dxa"/>
            <w:gridSpan w:val="11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发票信息表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联系人姓名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电子邮箱（必填）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邮寄地址（邮编）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开票单位名称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纳税人识别号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地址、电话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开户行及账户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发票内容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普票      </w:t>
            </w:r>
            <w:r>
              <w:rPr>
                <w:rFonts w:hint="eastAsia" w:ascii="仿宋" w:hAnsi="仿宋" w:eastAsia="仿宋"/>
                <w:bCs/>
                <w:sz w:val="24"/>
              </w:rPr>
              <w:sym w:font="Wingdings" w:char="00A8"/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>专票</w:t>
            </w:r>
          </w:p>
        </w:tc>
      </w:tr>
    </w:tbl>
    <w:p>
      <w:pPr>
        <w:widowControl/>
        <w:spacing w:line="400" w:lineRule="exact"/>
        <w:ind w:left="621" w:leftChars="200" w:right="-105" w:rightChars="-50" w:hanging="201" w:hangingChars="10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注：此表一定要用正楷填写清楚或发电子版，普票如需要填写地址、电话和开户行及帐号信息，</w:t>
      </w:r>
    </w:p>
    <w:p>
      <w:pPr>
        <w:widowControl/>
        <w:spacing w:line="400" w:lineRule="exact"/>
        <w:ind w:left="630" w:leftChars="300" w:right="-105" w:rightChars="-50" w:firstLine="201" w:firstLineChars="100"/>
      </w:pPr>
      <w:r>
        <w:rPr>
          <w:rFonts w:hint="eastAsia"/>
          <w:b/>
          <w:sz w:val="20"/>
          <w:szCs w:val="20"/>
        </w:rPr>
        <w:t>请在备注里填上，一经开出不随意更换。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240" w:right="1489" w:bottom="1318" w:left="13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7CCB4E4-D287-43F9-A6E2-DE2B8222B09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971C49-2871-43A1-8ECD-0B855E3BCA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EEBAD38-64E0-423C-A37A-0C23A101979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E967A54-F55D-4063-9877-2570F452BDB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30D73510-2A3F-448B-9676-FD4A54744D1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8785F3E4-6E84-4DBB-B787-41A9346A9E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1B1DA8C-C489-41C0-8623-7D739E2661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1CBF06C7"/>
    <w:rsid w:val="2665408D"/>
    <w:rsid w:val="6A1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2023-11-28T07:54:54Z</dcterms:created>
  <dc:creator>20171</dc:creator>
  <cp:lastModifiedBy>GIT-大Ju</cp:lastModifiedBy>
  <dcterms:modified xsi:type="dcterms:W3CDTF">2023-11-28T07:55:26Z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601E17A317BC4F008E372B03C500AE23_12</vt:lpwstr>
  </property>
</Properties>
</file>